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39" w:rsidRDefault="001B5339">
      <w:pPr>
        <w:ind w:right="640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网拍标的物情况说明表</w:t>
      </w:r>
      <w:r>
        <w:rPr>
          <w:rFonts w:ascii="微软雅黑" w:eastAsia="微软雅黑" w:hAnsi="微软雅黑" w:cs="微软雅黑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2"/>
        <w:gridCol w:w="2216"/>
        <w:gridCol w:w="4814"/>
      </w:tblGrid>
      <w:tr w:rsidR="001B5339">
        <w:trPr>
          <w:jc w:val="center"/>
        </w:trPr>
        <w:tc>
          <w:tcPr>
            <w:tcW w:w="1492" w:type="dxa"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标的物名称</w:t>
            </w:r>
          </w:p>
        </w:tc>
        <w:tc>
          <w:tcPr>
            <w:tcW w:w="7030" w:type="dxa"/>
            <w:gridSpan w:val="2"/>
            <w:vAlign w:val="center"/>
          </w:tcPr>
          <w:p w:rsidR="001B5339" w:rsidRPr="002E1AED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德州市陵城区边临镇马才村证号为陵国用（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2005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01465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号项下的土地及地上证号为陵房权证陵县字第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156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号房产</w:t>
            </w:r>
          </w:p>
        </w:tc>
      </w:tr>
      <w:tr w:rsidR="001B5339">
        <w:trPr>
          <w:jc w:val="center"/>
        </w:trPr>
        <w:tc>
          <w:tcPr>
            <w:tcW w:w="1492" w:type="dxa"/>
            <w:vMerge w:val="restart"/>
            <w:textDirection w:val="tbRlV"/>
            <w:vAlign w:val="center"/>
          </w:tcPr>
          <w:p w:rsidR="001B5339" w:rsidRDefault="001B5339">
            <w:pPr>
              <w:ind w:left="113" w:right="113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情况说明</w:t>
            </w: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1.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标的物所在地</w:t>
            </w:r>
          </w:p>
        </w:tc>
        <w:tc>
          <w:tcPr>
            <w:tcW w:w="4814" w:type="dxa"/>
            <w:vAlign w:val="center"/>
          </w:tcPr>
          <w:p w:rsidR="001B5339" w:rsidRPr="002E1AED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德州市陵城区边临镇马才村</w:t>
            </w:r>
          </w:p>
        </w:tc>
      </w:tr>
      <w:tr w:rsidR="001B5339">
        <w:trPr>
          <w:jc w:val="center"/>
        </w:trPr>
        <w:tc>
          <w:tcPr>
            <w:tcW w:w="1492" w:type="dxa"/>
            <w:vMerge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相关证号</w:t>
            </w:r>
          </w:p>
        </w:tc>
        <w:tc>
          <w:tcPr>
            <w:tcW w:w="4814" w:type="dxa"/>
            <w:vAlign w:val="center"/>
          </w:tcPr>
          <w:p w:rsidR="001B5339" w:rsidRPr="002E1AED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陵国用（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2005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01465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号、陵房权证陵县字第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156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</w:t>
            </w:r>
          </w:p>
        </w:tc>
      </w:tr>
      <w:tr w:rsidR="001B5339">
        <w:trPr>
          <w:jc w:val="center"/>
        </w:trPr>
        <w:tc>
          <w:tcPr>
            <w:tcW w:w="1492" w:type="dxa"/>
            <w:vMerge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3.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4814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0531-89256679</w:t>
            </w:r>
          </w:p>
        </w:tc>
      </w:tr>
      <w:tr w:rsidR="001B5339">
        <w:trPr>
          <w:jc w:val="center"/>
        </w:trPr>
        <w:tc>
          <w:tcPr>
            <w:tcW w:w="1492" w:type="dxa"/>
            <w:vMerge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4.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查封情况</w:t>
            </w:r>
          </w:p>
        </w:tc>
        <w:tc>
          <w:tcPr>
            <w:tcW w:w="4814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已查封</w:t>
            </w:r>
          </w:p>
        </w:tc>
      </w:tr>
      <w:tr w:rsidR="001B5339">
        <w:trPr>
          <w:jc w:val="center"/>
        </w:trPr>
        <w:tc>
          <w:tcPr>
            <w:tcW w:w="1492" w:type="dxa"/>
            <w:vMerge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5.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执行所依据的法律文书号</w:t>
            </w:r>
          </w:p>
        </w:tc>
        <w:tc>
          <w:tcPr>
            <w:tcW w:w="4814" w:type="dxa"/>
            <w:vAlign w:val="center"/>
          </w:tcPr>
          <w:p w:rsidR="001B5339" w:rsidRPr="00242EA3" w:rsidRDefault="001B5339">
            <w:pPr>
              <w:widowControl/>
              <w:shd w:val="clear" w:color="auto" w:fill="FFFFFF"/>
              <w:spacing w:line="330" w:lineRule="atLeas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42EA3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</w:t>
            </w:r>
            <w:r w:rsidRPr="00242EA3">
              <w:rPr>
                <w:rFonts w:ascii="微软雅黑" w:eastAsia="微软雅黑" w:hAnsi="微软雅黑" w:cs="微软雅黑"/>
                <w:sz w:val="24"/>
                <w:szCs w:val="24"/>
              </w:rPr>
              <w:t>2018</w:t>
            </w:r>
            <w:r w:rsidRPr="00242EA3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）鲁</w:t>
            </w:r>
            <w:r w:rsidRPr="00242EA3">
              <w:rPr>
                <w:rFonts w:ascii="微软雅黑" w:eastAsia="微软雅黑" w:hAnsi="微软雅黑" w:cs="微软雅黑"/>
                <w:sz w:val="24"/>
                <w:szCs w:val="24"/>
              </w:rPr>
              <w:t>01</w:t>
            </w:r>
            <w:r w:rsidRPr="00242EA3">
              <w:rPr>
                <w:rFonts w:ascii="微软雅黑" w:eastAsia="微软雅黑" w:hAnsi="微软雅黑" w:cs="微软雅黑" w:hint="eastAsia"/>
                <w:sz w:val="24"/>
                <w:szCs w:val="24"/>
              </w:rPr>
              <w:t>执恢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28</w:t>
            </w:r>
            <w:r w:rsidRPr="00242EA3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</w:t>
            </w:r>
          </w:p>
        </w:tc>
      </w:tr>
      <w:tr w:rsidR="001B5339">
        <w:trPr>
          <w:jc w:val="center"/>
        </w:trPr>
        <w:tc>
          <w:tcPr>
            <w:tcW w:w="1492" w:type="dxa"/>
            <w:vMerge/>
            <w:vAlign w:val="center"/>
          </w:tcPr>
          <w:p w:rsidR="001B5339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B5339" w:rsidRPr="00242EA3" w:rsidRDefault="001B5339" w:rsidP="00890825">
            <w:pPr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6.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4814" w:type="dxa"/>
            <w:vAlign w:val="center"/>
          </w:tcPr>
          <w:p w:rsidR="001B5339" w:rsidRDefault="001B5339" w:rsidP="001B5339">
            <w:pPr>
              <w:widowControl/>
              <w:shd w:val="clear" w:color="auto" w:fill="FFFFFF"/>
              <w:spacing w:line="360" w:lineRule="exact"/>
              <w:ind w:firstLineChars="100" w:firstLine="31680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估价对象位于德州市陵城区边临镇马才村，距德州市陵城区市区约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13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公里，距离德州市区月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公里，周边多为农田，位置较偏僻，工业聚集度不高。房屋建成于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1989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年至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2005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年间，为生产车间及办公用房。经勘查，现有房屋所有权证证载房屋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29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项，部分房屋年久失修，存在垮塌、漏雨等情况，部分厂房、办公室经修缮、装饰，尚正常使用。评估价为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3063.31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万元。</w:t>
            </w:r>
          </w:p>
          <w:p w:rsidR="001B5339" w:rsidRPr="002E1AED" w:rsidRDefault="001B5339" w:rsidP="002E1AED">
            <w:pPr>
              <w:widowControl/>
              <w:shd w:val="clear" w:color="auto" w:fill="FFFFFF"/>
              <w:spacing w:line="36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）土地登记状况：权证字号：陵国用（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2005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01465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号，土地使用权人：山东泰华浆纸有限公司，坐落：德州市陵城区边临镇，使用权类型：出让，地类（用途）：工业，使用权面积：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184600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平方米，土地使用权终止日期：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2055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12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23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日。</w:t>
            </w:r>
          </w:p>
          <w:p w:rsidR="001B5339" w:rsidRPr="002E1AED" w:rsidRDefault="001B5339" w:rsidP="002E1AED">
            <w:pPr>
              <w:widowControl/>
              <w:shd w:val="clear" w:color="auto" w:fill="FFFFFF"/>
              <w:spacing w:line="36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0"/>
                <w:szCs w:val="20"/>
              </w:rPr>
            </w:pP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）房屋登记情况：权证字号：陵房权证陵县字第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156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号，房屋所有权人：山东泰华浆纸有限公司，坐落：德州市陵城区边临镇，登记用途：工业，建筑面积：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32812.17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平方米，登记日期：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2006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3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Pr="002E1AED">
              <w:rPr>
                <w:rFonts w:ascii="微软雅黑" w:eastAsia="微软雅黑" w:hAnsi="微软雅黑" w:cs="微软雅黑"/>
                <w:sz w:val="24"/>
                <w:szCs w:val="24"/>
              </w:rPr>
              <w:t>24</w:t>
            </w:r>
            <w:r w:rsidRPr="002E1AED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日。（具体现场状况以实际为准，请各竞买人自行了解。）</w:t>
            </w:r>
          </w:p>
        </w:tc>
      </w:tr>
    </w:tbl>
    <w:p w:rsidR="001B5339" w:rsidRDefault="001B5339" w:rsidP="00616208">
      <w:pPr>
        <w:rPr>
          <w:rFonts w:cs="Times New Roman"/>
        </w:rPr>
      </w:pPr>
      <w:bookmarkStart w:id="0" w:name="_GoBack"/>
      <w:bookmarkEnd w:id="0"/>
    </w:p>
    <w:sectPr w:rsidR="001B5339" w:rsidSect="00F92E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39" w:rsidRDefault="001B5339" w:rsidP="00A973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5339" w:rsidRDefault="001B5339" w:rsidP="00A973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39" w:rsidRDefault="001B53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39" w:rsidRDefault="001B53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39" w:rsidRDefault="001B5339" w:rsidP="00A973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5339" w:rsidRDefault="001B5339" w:rsidP="00A973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400"/>
    <w:multiLevelType w:val="hybridMultilevel"/>
    <w:tmpl w:val="563C9148"/>
    <w:lvl w:ilvl="0" w:tplc="E2C41942">
      <w:start w:val="1"/>
      <w:numFmt w:val="japaneseCounting"/>
      <w:lvlText w:val="%1、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B9"/>
    <w:rsid w:val="000002B4"/>
    <w:rsid w:val="00005610"/>
    <w:rsid w:val="000107A7"/>
    <w:rsid w:val="000203EC"/>
    <w:rsid w:val="00036406"/>
    <w:rsid w:val="00057FE6"/>
    <w:rsid w:val="00060616"/>
    <w:rsid w:val="00064BE2"/>
    <w:rsid w:val="00077032"/>
    <w:rsid w:val="00085D86"/>
    <w:rsid w:val="000A3C66"/>
    <w:rsid w:val="000E45DC"/>
    <w:rsid w:val="00101526"/>
    <w:rsid w:val="00107E3A"/>
    <w:rsid w:val="001531F4"/>
    <w:rsid w:val="00160BB2"/>
    <w:rsid w:val="00171386"/>
    <w:rsid w:val="00176491"/>
    <w:rsid w:val="001817AA"/>
    <w:rsid w:val="00191510"/>
    <w:rsid w:val="001B5339"/>
    <w:rsid w:val="001D35E9"/>
    <w:rsid w:val="001E6E7B"/>
    <w:rsid w:val="002227F2"/>
    <w:rsid w:val="002244B1"/>
    <w:rsid w:val="002357AA"/>
    <w:rsid w:val="00242EA3"/>
    <w:rsid w:val="002509E2"/>
    <w:rsid w:val="00292BF3"/>
    <w:rsid w:val="002B20D7"/>
    <w:rsid w:val="002E1AED"/>
    <w:rsid w:val="00302A27"/>
    <w:rsid w:val="0030632A"/>
    <w:rsid w:val="00314F7B"/>
    <w:rsid w:val="003331FE"/>
    <w:rsid w:val="0033382E"/>
    <w:rsid w:val="003356BC"/>
    <w:rsid w:val="0033774F"/>
    <w:rsid w:val="00340E01"/>
    <w:rsid w:val="00341565"/>
    <w:rsid w:val="00351474"/>
    <w:rsid w:val="003809A3"/>
    <w:rsid w:val="003C027D"/>
    <w:rsid w:val="003E002C"/>
    <w:rsid w:val="00413F6E"/>
    <w:rsid w:val="00425FA3"/>
    <w:rsid w:val="0047316B"/>
    <w:rsid w:val="0048482E"/>
    <w:rsid w:val="004B694D"/>
    <w:rsid w:val="004C2135"/>
    <w:rsid w:val="004E1933"/>
    <w:rsid w:val="00545A37"/>
    <w:rsid w:val="00557356"/>
    <w:rsid w:val="005611B6"/>
    <w:rsid w:val="005823C2"/>
    <w:rsid w:val="00587FF4"/>
    <w:rsid w:val="005C2320"/>
    <w:rsid w:val="005E6AE0"/>
    <w:rsid w:val="005F526E"/>
    <w:rsid w:val="00604AE3"/>
    <w:rsid w:val="00616208"/>
    <w:rsid w:val="00633331"/>
    <w:rsid w:val="006379B9"/>
    <w:rsid w:val="00646AAE"/>
    <w:rsid w:val="006B18FA"/>
    <w:rsid w:val="006D7E69"/>
    <w:rsid w:val="00750EAD"/>
    <w:rsid w:val="00767B8B"/>
    <w:rsid w:val="007923D7"/>
    <w:rsid w:val="007A6E76"/>
    <w:rsid w:val="007A7FEB"/>
    <w:rsid w:val="007C6E11"/>
    <w:rsid w:val="007D3727"/>
    <w:rsid w:val="007F330B"/>
    <w:rsid w:val="00824F28"/>
    <w:rsid w:val="0082657A"/>
    <w:rsid w:val="0084099E"/>
    <w:rsid w:val="00843FC4"/>
    <w:rsid w:val="00890825"/>
    <w:rsid w:val="00911F28"/>
    <w:rsid w:val="00986484"/>
    <w:rsid w:val="00997B40"/>
    <w:rsid w:val="009D1213"/>
    <w:rsid w:val="00A04A2D"/>
    <w:rsid w:val="00A5745D"/>
    <w:rsid w:val="00A73B46"/>
    <w:rsid w:val="00A96E11"/>
    <w:rsid w:val="00A97335"/>
    <w:rsid w:val="00AB096E"/>
    <w:rsid w:val="00AB3A7D"/>
    <w:rsid w:val="00AC2929"/>
    <w:rsid w:val="00AC4319"/>
    <w:rsid w:val="00AE7A1B"/>
    <w:rsid w:val="00B3440B"/>
    <w:rsid w:val="00B44317"/>
    <w:rsid w:val="00B8015D"/>
    <w:rsid w:val="00B96F60"/>
    <w:rsid w:val="00C721F1"/>
    <w:rsid w:val="00CA5AED"/>
    <w:rsid w:val="00CB1CFA"/>
    <w:rsid w:val="00CB414A"/>
    <w:rsid w:val="00CE509C"/>
    <w:rsid w:val="00CF2B5E"/>
    <w:rsid w:val="00D07F16"/>
    <w:rsid w:val="00D667FB"/>
    <w:rsid w:val="00D84381"/>
    <w:rsid w:val="00DA0FCF"/>
    <w:rsid w:val="00DF174B"/>
    <w:rsid w:val="00E01D20"/>
    <w:rsid w:val="00E073B0"/>
    <w:rsid w:val="00E17095"/>
    <w:rsid w:val="00E24A7B"/>
    <w:rsid w:val="00E3787B"/>
    <w:rsid w:val="00E47232"/>
    <w:rsid w:val="00EB430A"/>
    <w:rsid w:val="00F05EED"/>
    <w:rsid w:val="00F07461"/>
    <w:rsid w:val="00F54AAF"/>
    <w:rsid w:val="00F6712F"/>
    <w:rsid w:val="00F75C86"/>
    <w:rsid w:val="00F92E1E"/>
    <w:rsid w:val="00F94D4B"/>
    <w:rsid w:val="00FA13B5"/>
    <w:rsid w:val="00FE1674"/>
    <w:rsid w:val="00FF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3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7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703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77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7032"/>
    <w:rPr>
      <w:sz w:val="18"/>
      <w:szCs w:val="18"/>
    </w:rPr>
  </w:style>
  <w:style w:type="table" w:styleId="TableGrid">
    <w:name w:val="Table Grid"/>
    <w:basedOn w:val="TableNormal"/>
    <w:uiPriority w:val="99"/>
    <w:rsid w:val="0007703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E0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95</Words>
  <Characters>548</Characters>
  <Application>Microsoft Office Outlook</Application>
  <DocSecurity>0</DocSecurity>
  <Lines>0</Lines>
  <Paragraphs>0</Paragraphs>
  <ScaleCrop>false</ScaleCrop>
  <Company>ALIBABA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网拍标的物情况说明表 </dc:title>
  <dc:subject/>
  <dc:creator>雯娜</dc:creator>
  <cp:keywords/>
  <dc:description/>
  <cp:lastModifiedBy>099</cp:lastModifiedBy>
  <cp:revision>16</cp:revision>
  <dcterms:created xsi:type="dcterms:W3CDTF">2017-08-17T06:41:00Z</dcterms:created>
  <dcterms:modified xsi:type="dcterms:W3CDTF">2018-08-01T07:43:00Z</dcterms:modified>
</cp:coreProperties>
</file>