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</w:tblGrid>
      <w:tr w:rsidR="00C619A5" w:rsidRPr="00C619A5" w:rsidTr="00C619A5">
        <w:trPr>
          <w:trHeight w:val="945"/>
        </w:trPr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hd w:val="clear" w:color="auto" w:fill="FFFFFF"/>
              <w:spacing w:after="195" w:line="3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  <w:t>拍卖标的情况表（设备）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19A5" w:rsidRPr="00C619A5" w:rsidRDefault="00C619A5" w:rsidP="00C619A5">
            <w:pPr>
              <w:spacing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</w:p>
        </w:tc>
      </w:tr>
      <w:tr w:rsidR="00C619A5" w:rsidRPr="00C619A5" w:rsidTr="00C619A5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3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拍品名称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3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安徽奥星合成革有限公司所有的设备一批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19A5" w:rsidRPr="00C619A5" w:rsidRDefault="00C619A5" w:rsidP="00C619A5">
            <w:pPr>
              <w:spacing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</w:p>
        </w:tc>
      </w:tr>
      <w:tr w:rsidR="00C619A5" w:rsidRPr="00C619A5" w:rsidTr="00C619A5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3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权利来源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3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司法裁定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19A5" w:rsidRPr="00C619A5" w:rsidRDefault="00C619A5" w:rsidP="00C619A5">
            <w:pPr>
              <w:spacing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</w:p>
        </w:tc>
      </w:tr>
      <w:tr w:rsidR="00C619A5" w:rsidRPr="00C619A5" w:rsidTr="00C619A5">
        <w:trPr>
          <w:trHeight w:val="285"/>
        </w:trPr>
        <w:tc>
          <w:tcPr>
            <w:tcW w:w="18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3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设备情况</w:t>
            </w:r>
          </w:p>
        </w:tc>
        <w:tc>
          <w:tcPr>
            <w:tcW w:w="375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、制革印刷设备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DMF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回收装置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套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3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、制革用湿法生产线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条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4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、制革用干法生产线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条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5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、十吨锅炉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6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、制革用大揉纹机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7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、制革用小揉纹机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50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8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PVC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生产线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条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9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、电缆（地上以及地下）若干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10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、湿法配料房罐体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5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个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、抛光机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、废料平台（钢构）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套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13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、导热油及油管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套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14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、成检机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5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15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、验布机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16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、干法配料罐若干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lastRenderedPageBreak/>
              <w:t>17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、水揉纹机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3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18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、湿法中检机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19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、后处理中检机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20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、烫光机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21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、压纹机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、压花辊若干</w:t>
            </w:r>
          </w:p>
          <w:p w:rsidR="00C619A5" w:rsidRPr="00C619A5" w:rsidRDefault="00C619A5" w:rsidP="00C619A5">
            <w:pPr>
              <w:shd w:val="clear" w:color="auto" w:fill="FFFFFF"/>
              <w:spacing w:before="100" w:beforeAutospacing="1" w:after="100" w:afterAutospacing="1" w:line="33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23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、验纸机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  <w:r w:rsidRPr="00C619A5">
              <w:rPr>
                <w:rFonts w:ascii="Tahoma" w:eastAsia="宋体" w:hAnsi="Tahoma" w:cs="Tahoma"/>
                <w:color w:val="666666"/>
                <w:kern w:val="0"/>
                <w:szCs w:val="21"/>
              </w:rPr>
              <w:t>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19A5" w:rsidRPr="00C619A5" w:rsidRDefault="00C619A5" w:rsidP="00C619A5">
            <w:pPr>
              <w:spacing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</w:p>
        </w:tc>
      </w:tr>
      <w:tr w:rsidR="00C619A5" w:rsidRPr="00C619A5" w:rsidTr="00C619A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9A5" w:rsidRPr="00C619A5" w:rsidRDefault="00C619A5" w:rsidP="00C619A5">
            <w:pPr>
              <w:spacing w:line="240" w:lineRule="auto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9A5" w:rsidRPr="00C619A5" w:rsidRDefault="00C619A5" w:rsidP="00C619A5">
            <w:pPr>
              <w:spacing w:line="240" w:lineRule="auto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19A5" w:rsidRPr="00C619A5" w:rsidRDefault="00C619A5" w:rsidP="00C619A5">
            <w:pPr>
              <w:spacing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</w:p>
        </w:tc>
      </w:tr>
      <w:tr w:rsidR="00C619A5" w:rsidRPr="00C619A5" w:rsidTr="00C619A5">
        <w:trPr>
          <w:trHeight w:val="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9A5" w:rsidRPr="00C619A5" w:rsidRDefault="00C619A5" w:rsidP="00C619A5">
            <w:pPr>
              <w:spacing w:line="240" w:lineRule="auto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租赁情况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19A5" w:rsidRPr="00C619A5" w:rsidRDefault="00C619A5" w:rsidP="00C619A5">
            <w:pPr>
              <w:spacing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 w:val="10"/>
                <w:szCs w:val="21"/>
              </w:rPr>
            </w:pPr>
          </w:p>
        </w:tc>
      </w:tr>
      <w:tr w:rsidR="00C619A5" w:rsidRPr="00C619A5" w:rsidTr="00C619A5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3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拍卖权利限制及瑕疵等情况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1.</w:t>
            </w: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烟台市芝罘区人民法院查封。</w:t>
            </w:r>
          </w:p>
          <w:p w:rsidR="00C619A5" w:rsidRPr="00C619A5" w:rsidRDefault="00C619A5" w:rsidP="00C619A5">
            <w:pPr>
              <w:spacing w:before="75" w:after="75" w:line="3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2.</w:t>
            </w: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拍卖成交后不做现场交付，执行裁定书送达买受人视为标的物已经交付买受人。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19A5" w:rsidRPr="00C619A5" w:rsidRDefault="00C619A5" w:rsidP="00C619A5">
            <w:pPr>
              <w:spacing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</w:p>
        </w:tc>
      </w:tr>
      <w:tr w:rsidR="00C619A5" w:rsidRPr="00C619A5" w:rsidTr="00C619A5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390" w:lineRule="atLeast"/>
              <w:ind w:firstLine="180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提供的文件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C619A5" w:rsidRPr="00C619A5" w:rsidRDefault="00C619A5" w:rsidP="00C619A5">
            <w:pPr>
              <w:spacing w:before="75" w:after="75"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、《法院裁定书》</w:t>
            </w:r>
          </w:p>
          <w:p w:rsidR="00C619A5" w:rsidRPr="00C619A5" w:rsidRDefault="00C619A5" w:rsidP="00C619A5">
            <w:pPr>
              <w:spacing w:before="75" w:after="75"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、《协助执行通知书》</w:t>
            </w:r>
          </w:p>
          <w:p w:rsidR="00C619A5" w:rsidRPr="00C619A5" w:rsidRDefault="00C619A5" w:rsidP="00C619A5">
            <w:pPr>
              <w:spacing w:before="75" w:after="75" w:line="390" w:lineRule="atLeast"/>
              <w:ind w:firstLine="180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  <w:r w:rsidRPr="00C619A5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、《拍卖成交确认书》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9A5" w:rsidRPr="00C619A5" w:rsidRDefault="00C619A5" w:rsidP="00C619A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80575" w:rsidRDefault="00B80575">
      <w:bookmarkStart w:id="0" w:name="_GoBack"/>
      <w:bookmarkEnd w:id="0"/>
    </w:p>
    <w:sectPr w:rsidR="00B80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88"/>
    <w:rsid w:val="00562888"/>
    <w:rsid w:val="00B80575"/>
    <w:rsid w:val="00C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9A5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9A5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2018-08-11T04:13:00Z</dcterms:created>
  <dcterms:modified xsi:type="dcterms:W3CDTF">2018-08-11T04:13:00Z</dcterms:modified>
</cp:coreProperties>
</file>