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0B" w:rsidRPr="002D0404" w:rsidRDefault="0059200B" w:rsidP="0059200B">
      <w:pPr>
        <w:spacing w:line="460" w:lineRule="exact"/>
        <w:jc w:val="center"/>
        <w:rPr>
          <w:rFonts w:ascii="黑体" w:eastAsia="黑体" w:hAnsi="黑体"/>
          <w:b/>
          <w:sz w:val="48"/>
          <w:szCs w:val="48"/>
        </w:rPr>
      </w:pPr>
      <w:r>
        <w:rPr>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-554990</wp:posOffset>
            </wp:positionV>
            <wp:extent cx="525780" cy="607695"/>
            <wp:effectExtent l="19050" t="0" r="762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lip>
                    <a:srcRect/>
                    <a:stretch>
                      <a:fillRect/>
                    </a:stretch>
                  </pic:blipFill>
                  <pic:spPr bwMode="auto">
                    <a:xfrm>
                      <a:off x="0" y="0"/>
                      <a:ext cx="525780" cy="607695"/>
                    </a:xfrm>
                    <a:prstGeom prst="rect">
                      <a:avLst/>
                    </a:prstGeom>
                    <a:noFill/>
                  </pic:spPr>
                </pic:pic>
              </a:graphicData>
            </a:graphic>
          </wp:anchor>
        </w:drawing>
      </w:r>
      <w:r w:rsidRPr="002D0404">
        <w:rPr>
          <w:rFonts w:ascii="黑体" w:eastAsia="黑体" w:hAnsi="黑体" w:hint="eastAsia"/>
          <w:b/>
          <w:sz w:val="48"/>
          <w:szCs w:val="48"/>
        </w:rPr>
        <w:t>拟拍卖房地产询价报告</w:t>
      </w:r>
    </w:p>
    <w:p w:rsidR="0059200B" w:rsidRPr="002D0404" w:rsidRDefault="0059200B" w:rsidP="0059200B">
      <w:pPr>
        <w:spacing w:line="460" w:lineRule="exact"/>
        <w:jc w:val="center"/>
        <w:rPr>
          <w:sz w:val="24"/>
          <w:szCs w:val="24"/>
        </w:rPr>
      </w:pPr>
      <w:r w:rsidRPr="002D0404">
        <w:rPr>
          <w:rFonts w:hint="eastAsia"/>
          <w:sz w:val="24"/>
          <w:szCs w:val="24"/>
        </w:rPr>
        <w:t>鲁三鑫房询字【</w:t>
      </w:r>
      <w:r w:rsidRPr="002D0404">
        <w:rPr>
          <w:sz w:val="24"/>
          <w:szCs w:val="24"/>
        </w:rPr>
        <w:t>2018</w:t>
      </w:r>
      <w:r w:rsidRPr="002D0404">
        <w:rPr>
          <w:rFonts w:hint="eastAsia"/>
          <w:sz w:val="24"/>
          <w:szCs w:val="24"/>
        </w:rPr>
        <w:t>】第</w:t>
      </w:r>
      <w:r w:rsidRPr="002D0404">
        <w:rPr>
          <w:sz w:val="24"/>
          <w:szCs w:val="24"/>
        </w:rPr>
        <w:t>0</w:t>
      </w:r>
      <w:r>
        <w:rPr>
          <w:sz w:val="24"/>
          <w:szCs w:val="24"/>
        </w:rPr>
        <w:t>612-2</w:t>
      </w:r>
      <w:r w:rsidRPr="002D0404">
        <w:rPr>
          <w:rFonts w:hint="eastAsia"/>
          <w:sz w:val="24"/>
          <w:szCs w:val="24"/>
        </w:rPr>
        <w:t>号</w:t>
      </w:r>
    </w:p>
    <w:p w:rsidR="0059200B" w:rsidRPr="002D0404" w:rsidRDefault="0059200B" w:rsidP="0059200B">
      <w:pPr>
        <w:spacing w:line="420" w:lineRule="exact"/>
        <w:rPr>
          <w:sz w:val="24"/>
          <w:szCs w:val="24"/>
        </w:rPr>
      </w:pPr>
      <w:r w:rsidRPr="002D0404">
        <w:rPr>
          <w:rFonts w:hint="eastAsia"/>
          <w:sz w:val="24"/>
          <w:szCs w:val="24"/>
        </w:rPr>
        <w:t>一、询价委托人：山东产权交易中心有限公司</w:t>
      </w:r>
    </w:p>
    <w:p w:rsidR="0059200B" w:rsidRDefault="0059200B" w:rsidP="0059200B">
      <w:pPr>
        <w:spacing w:line="420" w:lineRule="exact"/>
        <w:rPr>
          <w:sz w:val="24"/>
          <w:szCs w:val="24"/>
        </w:rPr>
      </w:pPr>
      <w:r w:rsidRPr="002D0404">
        <w:rPr>
          <w:rFonts w:hint="eastAsia"/>
          <w:sz w:val="24"/>
          <w:szCs w:val="24"/>
        </w:rPr>
        <w:t>二、</w:t>
      </w:r>
      <w:r>
        <w:rPr>
          <w:rFonts w:hint="eastAsia"/>
          <w:sz w:val="24"/>
          <w:szCs w:val="24"/>
        </w:rPr>
        <w:t>询价项目：</w:t>
      </w:r>
      <w:r w:rsidRPr="00662188">
        <w:rPr>
          <w:rFonts w:hint="eastAsia"/>
          <w:sz w:val="24"/>
          <w:szCs w:val="24"/>
        </w:rPr>
        <w:t>金乡县华</w:t>
      </w:r>
      <w:proofErr w:type="gramStart"/>
      <w:r w:rsidRPr="00662188">
        <w:rPr>
          <w:rFonts w:hint="eastAsia"/>
          <w:sz w:val="24"/>
          <w:szCs w:val="24"/>
        </w:rPr>
        <w:t>辰大厦</w:t>
      </w:r>
      <w:proofErr w:type="gramEnd"/>
      <w:r w:rsidRPr="00662188">
        <w:rPr>
          <w:sz w:val="24"/>
          <w:szCs w:val="24"/>
        </w:rPr>
        <w:t>1-3</w:t>
      </w:r>
      <w:r w:rsidRPr="00662188">
        <w:rPr>
          <w:rFonts w:hint="eastAsia"/>
          <w:sz w:val="24"/>
          <w:szCs w:val="24"/>
        </w:rPr>
        <w:t>层商业服务房地产</w:t>
      </w:r>
    </w:p>
    <w:p w:rsidR="0059200B" w:rsidRDefault="0059200B" w:rsidP="0059200B">
      <w:pPr>
        <w:spacing w:line="420" w:lineRule="exact"/>
        <w:rPr>
          <w:sz w:val="24"/>
          <w:szCs w:val="24"/>
        </w:rPr>
      </w:pPr>
      <w:r>
        <w:rPr>
          <w:rFonts w:hint="eastAsia"/>
          <w:sz w:val="24"/>
          <w:szCs w:val="24"/>
        </w:rPr>
        <w:t>三、</w:t>
      </w:r>
      <w:proofErr w:type="gramStart"/>
      <w:r w:rsidRPr="002D0404">
        <w:rPr>
          <w:rFonts w:hint="eastAsia"/>
          <w:sz w:val="24"/>
          <w:szCs w:val="24"/>
        </w:rPr>
        <w:t>询</w:t>
      </w:r>
      <w:proofErr w:type="gramEnd"/>
      <w:r w:rsidRPr="002D0404">
        <w:rPr>
          <w:rFonts w:hint="eastAsia"/>
          <w:sz w:val="24"/>
          <w:szCs w:val="24"/>
        </w:rPr>
        <w:t>价目的：为网络司法拍卖提供价值参考依据</w:t>
      </w:r>
    </w:p>
    <w:p w:rsidR="0059200B" w:rsidRPr="002D0404" w:rsidRDefault="0059200B" w:rsidP="0059200B">
      <w:pPr>
        <w:spacing w:line="420" w:lineRule="exact"/>
        <w:rPr>
          <w:sz w:val="24"/>
          <w:szCs w:val="24"/>
        </w:rPr>
      </w:pPr>
      <w:r>
        <w:rPr>
          <w:rFonts w:hint="eastAsia"/>
          <w:sz w:val="24"/>
          <w:szCs w:val="24"/>
        </w:rPr>
        <w:t>四、价值时点：</w:t>
      </w:r>
      <w:smartTag w:uri="urn:schemas-microsoft-com:office:smarttags" w:element="chsdate">
        <w:smartTagPr>
          <w:attr w:name="Year" w:val="2018"/>
          <w:attr w:name="Month" w:val="6"/>
          <w:attr w:name="Day" w:val="6"/>
          <w:attr w:name="IsLunarDate" w:val="False"/>
          <w:attr w:name="IsROCDate" w:val="False"/>
        </w:smartTagPr>
        <w:r>
          <w:rPr>
            <w:sz w:val="24"/>
            <w:szCs w:val="24"/>
          </w:rPr>
          <w:t>2018</w:t>
        </w:r>
        <w:r>
          <w:rPr>
            <w:rFonts w:hint="eastAsia"/>
            <w:sz w:val="24"/>
            <w:szCs w:val="24"/>
          </w:rPr>
          <w:t>年</w:t>
        </w:r>
        <w:r>
          <w:rPr>
            <w:sz w:val="24"/>
            <w:szCs w:val="24"/>
          </w:rPr>
          <w:t>6</w:t>
        </w:r>
        <w:r>
          <w:rPr>
            <w:rFonts w:hint="eastAsia"/>
            <w:sz w:val="24"/>
            <w:szCs w:val="24"/>
          </w:rPr>
          <w:t>月</w:t>
        </w:r>
        <w:r>
          <w:rPr>
            <w:sz w:val="24"/>
            <w:szCs w:val="24"/>
          </w:rPr>
          <w:t>6</w:t>
        </w:r>
        <w:r>
          <w:rPr>
            <w:rFonts w:hint="eastAsia"/>
            <w:sz w:val="24"/>
            <w:szCs w:val="24"/>
          </w:rPr>
          <w:t>日</w:t>
        </w:r>
      </w:smartTag>
      <w:r>
        <w:rPr>
          <w:rFonts w:hint="eastAsia"/>
          <w:sz w:val="24"/>
          <w:szCs w:val="24"/>
        </w:rPr>
        <w:t>，</w:t>
      </w:r>
      <w:r w:rsidRPr="002D0404">
        <w:rPr>
          <w:rFonts w:hint="eastAsia"/>
          <w:sz w:val="24"/>
          <w:szCs w:val="24"/>
        </w:rPr>
        <w:t>以估价人员现场勘查之日</w:t>
      </w:r>
      <w:r>
        <w:rPr>
          <w:rFonts w:hint="eastAsia"/>
          <w:sz w:val="24"/>
          <w:szCs w:val="24"/>
        </w:rPr>
        <w:t>确定</w:t>
      </w:r>
    </w:p>
    <w:p w:rsidR="0059200B" w:rsidRDefault="0059200B" w:rsidP="0059200B">
      <w:pPr>
        <w:spacing w:line="420" w:lineRule="exact"/>
        <w:rPr>
          <w:sz w:val="24"/>
          <w:szCs w:val="24"/>
        </w:rPr>
      </w:pPr>
      <w:r>
        <w:rPr>
          <w:rFonts w:hint="eastAsia"/>
          <w:sz w:val="24"/>
          <w:szCs w:val="24"/>
        </w:rPr>
        <w:t>五、询价依据：</w:t>
      </w:r>
    </w:p>
    <w:p w:rsidR="0059200B" w:rsidRPr="002D0404" w:rsidRDefault="0059200B" w:rsidP="0059200B">
      <w:pPr>
        <w:spacing w:line="420" w:lineRule="exact"/>
        <w:rPr>
          <w:sz w:val="24"/>
          <w:szCs w:val="24"/>
        </w:rPr>
      </w:pPr>
      <w:r>
        <w:rPr>
          <w:sz w:val="24"/>
          <w:szCs w:val="24"/>
        </w:rPr>
        <w:t xml:space="preserve">    1</w:t>
      </w:r>
      <w:r>
        <w:rPr>
          <w:rFonts w:hint="eastAsia"/>
          <w:sz w:val="24"/>
          <w:szCs w:val="24"/>
        </w:rPr>
        <w:t>、</w:t>
      </w:r>
      <w:r w:rsidRPr="002D0404">
        <w:rPr>
          <w:rFonts w:hint="eastAsia"/>
          <w:sz w:val="24"/>
          <w:szCs w:val="24"/>
        </w:rPr>
        <w:t>《中华人民共和国城市房地产管理法》；</w:t>
      </w:r>
    </w:p>
    <w:p w:rsidR="0059200B" w:rsidRPr="002D0404" w:rsidRDefault="0059200B" w:rsidP="0059200B">
      <w:pPr>
        <w:spacing w:line="420" w:lineRule="exact"/>
        <w:ind w:firstLineChars="200" w:firstLine="480"/>
        <w:rPr>
          <w:sz w:val="24"/>
          <w:szCs w:val="24"/>
        </w:rPr>
      </w:pPr>
      <w:r w:rsidRPr="002D0404">
        <w:rPr>
          <w:sz w:val="24"/>
          <w:szCs w:val="24"/>
        </w:rPr>
        <w:t>2</w:t>
      </w:r>
      <w:r w:rsidRPr="002D0404">
        <w:rPr>
          <w:rFonts w:hint="eastAsia"/>
          <w:sz w:val="24"/>
          <w:szCs w:val="24"/>
        </w:rPr>
        <w:t>、《中华人民共和国土地管理法》；</w:t>
      </w:r>
    </w:p>
    <w:p w:rsidR="0059200B" w:rsidRPr="002D0404" w:rsidRDefault="0059200B" w:rsidP="0059200B">
      <w:pPr>
        <w:spacing w:line="420" w:lineRule="exact"/>
        <w:ind w:firstLineChars="200" w:firstLine="480"/>
        <w:rPr>
          <w:sz w:val="24"/>
          <w:szCs w:val="24"/>
        </w:rPr>
      </w:pPr>
      <w:r w:rsidRPr="002D0404">
        <w:rPr>
          <w:sz w:val="24"/>
          <w:szCs w:val="24"/>
        </w:rPr>
        <w:t>3</w:t>
      </w:r>
      <w:r w:rsidRPr="002D0404">
        <w:rPr>
          <w:rFonts w:hint="eastAsia"/>
          <w:sz w:val="24"/>
          <w:szCs w:val="24"/>
        </w:rPr>
        <w:t>、国家标准《房地产估价规范》</w:t>
      </w:r>
      <w:r w:rsidRPr="002D0404">
        <w:rPr>
          <w:sz w:val="24"/>
          <w:szCs w:val="24"/>
        </w:rPr>
        <w:t>GB/T50291-2015</w:t>
      </w:r>
      <w:r w:rsidRPr="002D0404">
        <w:rPr>
          <w:rFonts w:hint="eastAsia"/>
          <w:sz w:val="24"/>
          <w:szCs w:val="24"/>
        </w:rPr>
        <w:t>；</w:t>
      </w:r>
    </w:p>
    <w:p w:rsidR="0059200B" w:rsidRDefault="0059200B" w:rsidP="0059200B">
      <w:pPr>
        <w:spacing w:line="420" w:lineRule="exact"/>
        <w:ind w:firstLineChars="200" w:firstLine="480"/>
        <w:rPr>
          <w:sz w:val="24"/>
          <w:szCs w:val="24"/>
        </w:rPr>
      </w:pPr>
      <w:r w:rsidRPr="002D0404">
        <w:rPr>
          <w:sz w:val="24"/>
          <w:szCs w:val="24"/>
        </w:rPr>
        <w:t>4</w:t>
      </w:r>
      <w:r w:rsidRPr="002D0404">
        <w:rPr>
          <w:rFonts w:hint="eastAsia"/>
          <w:sz w:val="24"/>
          <w:szCs w:val="24"/>
        </w:rPr>
        <w:t>、国家标准《房地产估价基本术语标准》</w:t>
      </w:r>
      <w:r w:rsidRPr="002D0404">
        <w:rPr>
          <w:sz w:val="24"/>
          <w:szCs w:val="24"/>
        </w:rPr>
        <w:t>GB/T50899-2013</w:t>
      </w:r>
      <w:r w:rsidRPr="002D0404">
        <w:rPr>
          <w:rFonts w:hint="eastAsia"/>
          <w:sz w:val="24"/>
          <w:szCs w:val="24"/>
        </w:rPr>
        <w:t>；</w:t>
      </w:r>
    </w:p>
    <w:p w:rsidR="0059200B" w:rsidRPr="002D0404" w:rsidRDefault="0059200B" w:rsidP="0059200B">
      <w:pPr>
        <w:spacing w:line="420" w:lineRule="exact"/>
        <w:ind w:firstLineChars="200" w:firstLine="480"/>
        <w:rPr>
          <w:sz w:val="24"/>
          <w:szCs w:val="24"/>
        </w:rPr>
      </w:pPr>
      <w:r w:rsidRPr="002D0404">
        <w:rPr>
          <w:sz w:val="24"/>
          <w:szCs w:val="24"/>
        </w:rPr>
        <w:t>5</w:t>
      </w:r>
      <w:r w:rsidRPr="002D0404">
        <w:rPr>
          <w:rFonts w:hint="eastAsia"/>
          <w:sz w:val="24"/>
          <w:szCs w:val="24"/>
        </w:rPr>
        <w:t>、询价委托人提供的《</w:t>
      </w:r>
      <w:r>
        <w:rPr>
          <w:rFonts w:hint="eastAsia"/>
          <w:sz w:val="24"/>
          <w:szCs w:val="24"/>
        </w:rPr>
        <w:t>房屋所有权证</w:t>
      </w:r>
      <w:r w:rsidRPr="002D0404">
        <w:rPr>
          <w:rFonts w:hint="eastAsia"/>
          <w:sz w:val="24"/>
          <w:szCs w:val="24"/>
        </w:rPr>
        <w:t>》</w:t>
      </w:r>
      <w:r>
        <w:rPr>
          <w:rFonts w:hint="eastAsia"/>
          <w:sz w:val="24"/>
          <w:szCs w:val="24"/>
        </w:rPr>
        <w:t>、《国有土地使用权证》</w:t>
      </w:r>
      <w:r w:rsidRPr="002D0404">
        <w:rPr>
          <w:rFonts w:hint="eastAsia"/>
          <w:sz w:val="24"/>
          <w:szCs w:val="24"/>
        </w:rPr>
        <w:t>材料及其他相关资料；</w:t>
      </w:r>
    </w:p>
    <w:p w:rsidR="0059200B" w:rsidRPr="002D0404" w:rsidRDefault="0059200B" w:rsidP="0059200B">
      <w:pPr>
        <w:spacing w:line="420" w:lineRule="exact"/>
        <w:ind w:firstLineChars="200" w:firstLine="480"/>
        <w:rPr>
          <w:sz w:val="24"/>
          <w:szCs w:val="24"/>
        </w:rPr>
      </w:pPr>
      <w:r w:rsidRPr="002D0404">
        <w:rPr>
          <w:sz w:val="24"/>
          <w:szCs w:val="24"/>
        </w:rPr>
        <w:t>6</w:t>
      </w:r>
      <w:r w:rsidRPr="002D0404">
        <w:rPr>
          <w:rFonts w:hint="eastAsia"/>
          <w:sz w:val="24"/>
          <w:szCs w:val="24"/>
        </w:rPr>
        <w:t>、估价人员现场勘察及所搜集掌握的询价所需资料</w:t>
      </w:r>
    </w:p>
    <w:p w:rsidR="0059200B" w:rsidRDefault="0059200B" w:rsidP="0059200B">
      <w:pPr>
        <w:spacing w:line="420" w:lineRule="exact"/>
        <w:rPr>
          <w:sz w:val="24"/>
          <w:szCs w:val="24"/>
        </w:rPr>
      </w:pPr>
      <w:r>
        <w:rPr>
          <w:rFonts w:hint="eastAsia"/>
          <w:sz w:val="24"/>
          <w:szCs w:val="24"/>
        </w:rPr>
        <w:t>六、价值类型：公开市场价值</w:t>
      </w:r>
    </w:p>
    <w:p w:rsidR="0059200B" w:rsidRDefault="0059200B" w:rsidP="0059200B">
      <w:pPr>
        <w:spacing w:line="420" w:lineRule="exact"/>
        <w:rPr>
          <w:sz w:val="24"/>
          <w:szCs w:val="24"/>
        </w:rPr>
      </w:pPr>
      <w:r>
        <w:rPr>
          <w:rFonts w:hint="eastAsia"/>
          <w:sz w:val="24"/>
          <w:szCs w:val="24"/>
        </w:rPr>
        <w:t>七、询价方法：比较法、收益法</w:t>
      </w:r>
    </w:p>
    <w:p w:rsidR="0059200B" w:rsidRDefault="0059200B" w:rsidP="0059200B">
      <w:pPr>
        <w:spacing w:line="440" w:lineRule="exact"/>
        <w:rPr>
          <w:sz w:val="24"/>
          <w:szCs w:val="24"/>
        </w:rPr>
      </w:pPr>
      <w:r>
        <w:rPr>
          <w:rFonts w:hint="eastAsia"/>
          <w:sz w:val="24"/>
          <w:szCs w:val="24"/>
        </w:rPr>
        <w:t>八、询价结果：</w:t>
      </w:r>
    </w:p>
    <w:p w:rsidR="0059200B" w:rsidRDefault="0059200B" w:rsidP="0059200B">
      <w:pPr>
        <w:spacing w:line="440" w:lineRule="exact"/>
        <w:ind w:firstLineChars="200" w:firstLine="480"/>
        <w:rPr>
          <w:sz w:val="24"/>
          <w:szCs w:val="24"/>
        </w:rPr>
      </w:pPr>
      <w:r w:rsidRPr="00D60329">
        <w:rPr>
          <w:rFonts w:hint="eastAsia"/>
          <w:sz w:val="24"/>
          <w:szCs w:val="24"/>
        </w:rPr>
        <w:t>人民币：</w:t>
      </w:r>
      <w:r>
        <w:rPr>
          <w:sz w:val="24"/>
          <w:szCs w:val="24"/>
        </w:rPr>
        <w:t>61846530</w:t>
      </w:r>
      <w:r w:rsidRPr="00D60329">
        <w:rPr>
          <w:sz w:val="24"/>
          <w:szCs w:val="24"/>
        </w:rPr>
        <w:t>.00</w:t>
      </w:r>
      <w:r w:rsidRPr="00D60329">
        <w:rPr>
          <w:rFonts w:hint="eastAsia"/>
          <w:sz w:val="24"/>
          <w:szCs w:val="24"/>
        </w:rPr>
        <w:t>元，大写人民币</w:t>
      </w:r>
      <w:proofErr w:type="gramStart"/>
      <w:r>
        <w:rPr>
          <w:rFonts w:hint="eastAsia"/>
          <w:sz w:val="24"/>
          <w:szCs w:val="24"/>
        </w:rPr>
        <w:t>陆仟壹佰捌拾肆万陆仟伍佰叁拾</w:t>
      </w:r>
      <w:proofErr w:type="gramEnd"/>
      <w:r w:rsidRPr="00D60329">
        <w:rPr>
          <w:rFonts w:hint="eastAsia"/>
          <w:sz w:val="24"/>
          <w:szCs w:val="24"/>
        </w:rPr>
        <w:t>元整。</w:t>
      </w:r>
      <w:r>
        <w:rPr>
          <w:rFonts w:hint="eastAsia"/>
          <w:sz w:val="24"/>
          <w:szCs w:val="24"/>
        </w:rPr>
        <w:t>其中</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2"/>
      </w:tblGrid>
      <w:tr w:rsidR="0059200B" w:rsidRPr="00F46424" w:rsidTr="00760DFE">
        <w:tc>
          <w:tcPr>
            <w:tcW w:w="2132" w:type="dxa"/>
          </w:tcPr>
          <w:p w:rsidR="0059200B" w:rsidRPr="00F46424" w:rsidRDefault="0059200B" w:rsidP="00760DFE">
            <w:pPr>
              <w:spacing w:line="440" w:lineRule="exact"/>
              <w:jc w:val="center"/>
              <w:rPr>
                <w:sz w:val="18"/>
                <w:szCs w:val="18"/>
              </w:rPr>
            </w:pPr>
            <w:r w:rsidRPr="00F46424">
              <w:rPr>
                <w:rFonts w:hint="eastAsia"/>
                <w:sz w:val="18"/>
                <w:szCs w:val="18"/>
              </w:rPr>
              <w:t>楼层</w:t>
            </w:r>
          </w:p>
        </w:tc>
        <w:tc>
          <w:tcPr>
            <w:tcW w:w="2132" w:type="dxa"/>
          </w:tcPr>
          <w:p w:rsidR="0059200B" w:rsidRPr="00F46424" w:rsidRDefault="0059200B" w:rsidP="00760DFE">
            <w:pPr>
              <w:spacing w:line="440" w:lineRule="exact"/>
              <w:jc w:val="center"/>
              <w:rPr>
                <w:sz w:val="18"/>
                <w:szCs w:val="18"/>
              </w:rPr>
            </w:pPr>
            <w:r w:rsidRPr="00F46424">
              <w:rPr>
                <w:rFonts w:hint="eastAsia"/>
                <w:sz w:val="18"/>
                <w:szCs w:val="18"/>
              </w:rPr>
              <w:t>建筑面积（㎡）</w:t>
            </w:r>
          </w:p>
        </w:tc>
        <w:tc>
          <w:tcPr>
            <w:tcW w:w="2132" w:type="dxa"/>
          </w:tcPr>
          <w:p w:rsidR="0059200B" w:rsidRPr="00F46424" w:rsidRDefault="0059200B" w:rsidP="00760DFE">
            <w:pPr>
              <w:spacing w:line="440" w:lineRule="exact"/>
              <w:jc w:val="center"/>
              <w:rPr>
                <w:sz w:val="18"/>
                <w:szCs w:val="18"/>
              </w:rPr>
            </w:pPr>
            <w:r w:rsidRPr="00F46424">
              <w:rPr>
                <w:rFonts w:hint="eastAsia"/>
                <w:sz w:val="18"/>
                <w:szCs w:val="18"/>
              </w:rPr>
              <w:t>单价（元）</w:t>
            </w:r>
          </w:p>
        </w:tc>
        <w:tc>
          <w:tcPr>
            <w:tcW w:w="2132" w:type="dxa"/>
          </w:tcPr>
          <w:p w:rsidR="0059200B" w:rsidRPr="00F46424" w:rsidRDefault="0059200B" w:rsidP="00760DFE">
            <w:pPr>
              <w:spacing w:line="440" w:lineRule="exact"/>
              <w:jc w:val="center"/>
              <w:rPr>
                <w:sz w:val="18"/>
                <w:szCs w:val="18"/>
              </w:rPr>
            </w:pPr>
            <w:r w:rsidRPr="00F46424">
              <w:rPr>
                <w:rFonts w:hint="eastAsia"/>
                <w:sz w:val="18"/>
                <w:szCs w:val="18"/>
              </w:rPr>
              <w:t>价值（元）</w:t>
            </w:r>
          </w:p>
        </w:tc>
      </w:tr>
      <w:tr w:rsidR="0059200B" w:rsidRPr="00F46424" w:rsidTr="00760DFE">
        <w:tc>
          <w:tcPr>
            <w:tcW w:w="2132" w:type="dxa"/>
          </w:tcPr>
          <w:p w:rsidR="0059200B" w:rsidRPr="00F46424" w:rsidRDefault="0059200B" w:rsidP="00760DFE">
            <w:pPr>
              <w:spacing w:line="440" w:lineRule="exact"/>
              <w:jc w:val="center"/>
              <w:rPr>
                <w:sz w:val="18"/>
                <w:szCs w:val="18"/>
              </w:rPr>
            </w:pPr>
            <w:r w:rsidRPr="00F46424">
              <w:rPr>
                <w:rFonts w:hint="eastAsia"/>
                <w:sz w:val="18"/>
                <w:szCs w:val="18"/>
              </w:rPr>
              <w:t>一层</w:t>
            </w:r>
          </w:p>
        </w:tc>
        <w:tc>
          <w:tcPr>
            <w:tcW w:w="2132" w:type="dxa"/>
          </w:tcPr>
          <w:p w:rsidR="0059200B" w:rsidRPr="00F46424" w:rsidRDefault="0059200B" w:rsidP="00760DFE">
            <w:pPr>
              <w:spacing w:line="440" w:lineRule="exact"/>
              <w:jc w:val="center"/>
              <w:rPr>
                <w:sz w:val="18"/>
                <w:szCs w:val="18"/>
              </w:rPr>
            </w:pPr>
            <w:r w:rsidRPr="00F46424">
              <w:rPr>
                <w:sz w:val="18"/>
                <w:szCs w:val="18"/>
              </w:rPr>
              <w:t>2003.69</w:t>
            </w:r>
          </w:p>
        </w:tc>
        <w:tc>
          <w:tcPr>
            <w:tcW w:w="2132" w:type="dxa"/>
          </w:tcPr>
          <w:p w:rsidR="0059200B" w:rsidRPr="00F46424" w:rsidRDefault="0059200B" w:rsidP="00760DFE">
            <w:pPr>
              <w:spacing w:line="440" w:lineRule="exact"/>
              <w:jc w:val="center"/>
              <w:rPr>
                <w:sz w:val="18"/>
                <w:szCs w:val="18"/>
              </w:rPr>
            </w:pPr>
            <w:r>
              <w:rPr>
                <w:sz w:val="18"/>
                <w:szCs w:val="18"/>
              </w:rPr>
              <w:t>126</w:t>
            </w:r>
            <w:r w:rsidRPr="00F46424">
              <w:rPr>
                <w:sz w:val="18"/>
                <w:szCs w:val="18"/>
              </w:rPr>
              <w:t>00.00</w:t>
            </w:r>
          </w:p>
        </w:tc>
        <w:tc>
          <w:tcPr>
            <w:tcW w:w="2132" w:type="dxa"/>
          </w:tcPr>
          <w:p w:rsidR="0059200B" w:rsidRPr="00F46424" w:rsidRDefault="0059200B" w:rsidP="00760DFE">
            <w:pPr>
              <w:spacing w:line="440" w:lineRule="exact"/>
              <w:jc w:val="center"/>
              <w:rPr>
                <w:sz w:val="18"/>
                <w:szCs w:val="18"/>
              </w:rPr>
            </w:pPr>
            <w:r>
              <w:rPr>
                <w:sz w:val="18"/>
                <w:szCs w:val="18"/>
              </w:rPr>
              <w:t>25246494</w:t>
            </w:r>
            <w:r w:rsidRPr="00F46424">
              <w:rPr>
                <w:sz w:val="18"/>
                <w:szCs w:val="18"/>
              </w:rPr>
              <w:t>.00</w:t>
            </w:r>
          </w:p>
        </w:tc>
      </w:tr>
      <w:tr w:rsidR="0059200B" w:rsidRPr="00F46424" w:rsidTr="00760DFE">
        <w:tc>
          <w:tcPr>
            <w:tcW w:w="2132" w:type="dxa"/>
          </w:tcPr>
          <w:p w:rsidR="0059200B" w:rsidRPr="00F46424" w:rsidRDefault="0059200B" w:rsidP="00760DFE">
            <w:pPr>
              <w:spacing w:line="440" w:lineRule="exact"/>
              <w:jc w:val="center"/>
              <w:rPr>
                <w:sz w:val="18"/>
                <w:szCs w:val="18"/>
              </w:rPr>
            </w:pPr>
            <w:r w:rsidRPr="00F46424">
              <w:rPr>
                <w:rFonts w:hint="eastAsia"/>
                <w:sz w:val="18"/>
                <w:szCs w:val="18"/>
              </w:rPr>
              <w:t>二层</w:t>
            </w:r>
          </w:p>
        </w:tc>
        <w:tc>
          <w:tcPr>
            <w:tcW w:w="2132" w:type="dxa"/>
          </w:tcPr>
          <w:p w:rsidR="0059200B" w:rsidRPr="00F46424" w:rsidRDefault="0059200B" w:rsidP="00760DFE">
            <w:pPr>
              <w:spacing w:line="440" w:lineRule="exact"/>
              <w:jc w:val="center"/>
              <w:rPr>
                <w:sz w:val="18"/>
                <w:szCs w:val="18"/>
              </w:rPr>
            </w:pPr>
            <w:r w:rsidRPr="00F46424">
              <w:rPr>
                <w:sz w:val="18"/>
                <w:szCs w:val="18"/>
              </w:rPr>
              <w:t>2173.27</w:t>
            </w:r>
          </w:p>
        </w:tc>
        <w:tc>
          <w:tcPr>
            <w:tcW w:w="2132" w:type="dxa"/>
          </w:tcPr>
          <w:p w:rsidR="0059200B" w:rsidRPr="00F46424" w:rsidRDefault="0059200B" w:rsidP="00760DFE">
            <w:pPr>
              <w:spacing w:line="440" w:lineRule="exact"/>
              <w:jc w:val="center"/>
              <w:rPr>
                <w:sz w:val="18"/>
                <w:szCs w:val="18"/>
              </w:rPr>
            </w:pPr>
            <w:r>
              <w:rPr>
                <w:sz w:val="18"/>
                <w:szCs w:val="18"/>
              </w:rPr>
              <w:t>87</w:t>
            </w:r>
            <w:r w:rsidRPr="00F46424">
              <w:rPr>
                <w:sz w:val="18"/>
                <w:szCs w:val="18"/>
              </w:rPr>
              <w:t>00.00</w:t>
            </w:r>
          </w:p>
        </w:tc>
        <w:tc>
          <w:tcPr>
            <w:tcW w:w="2132" w:type="dxa"/>
          </w:tcPr>
          <w:p w:rsidR="0059200B" w:rsidRPr="00F46424" w:rsidRDefault="0059200B" w:rsidP="00760DFE">
            <w:pPr>
              <w:spacing w:line="440" w:lineRule="exact"/>
              <w:jc w:val="center"/>
              <w:rPr>
                <w:sz w:val="18"/>
                <w:szCs w:val="18"/>
              </w:rPr>
            </w:pPr>
            <w:r>
              <w:rPr>
                <w:sz w:val="18"/>
                <w:szCs w:val="18"/>
              </w:rPr>
              <w:t>18907449</w:t>
            </w:r>
            <w:r w:rsidRPr="00F46424">
              <w:rPr>
                <w:sz w:val="18"/>
                <w:szCs w:val="18"/>
              </w:rPr>
              <w:t>.00</w:t>
            </w:r>
          </w:p>
        </w:tc>
      </w:tr>
      <w:tr w:rsidR="0059200B" w:rsidRPr="00F46424" w:rsidTr="00760DFE">
        <w:tc>
          <w:tcPr>
            <w:tcW w:w="2132" w:type="dxa"/>
          </w:tcPr>
          <w:p w:rsidR="0059200B" w:rsidRPr="00F46424" w:rsidRDefault="0059200B" w:rsidP="00760DFE">
            <w:pPr>
              <w:spacing w:line="440" w:lineRule="exact"/>
              <w:jc w:val="center"/>
              <w:rPr>
                <w:sz w:val="18"/>
                <w:szCs w:val="18"/>
              </w:rPr>
            </w:pPr>
            <w:r w:rsidRPr="00F46424">
              <w:rPr>
                <w:rFonts w:hint="eastAsia"/>
                <w:sz w:val="18"/>
                <w:szCs w:val="18"/>
              </w:rPr>
              <w:t>三层</w:t>
            </w:r>
          </w:p>
        </w:tc>
        <w:tc>
          <w:tcPr>
            <w:tcW w:w="2132" w:type="dxa"/>
          </w:tcPr>
          <w:p w:rsidR="0059200B" w:rsidRPr="00F46424" w:rsidRDefault="0059200B" w:rsidP="00760DFE">
            <w:pPr>
              <w:spacing w:line="440" w:lineRule="exact"/>
              <w:jc w:val="center"/>
              <w:rPr>
                <w:sz w:val="18"/>
                <w:szCs w:val="18"/>
              </w:rPr>
            </w:pPr>
            <w:r w:rsidRPr="00F46424">
              <w:rPr>
                <w:sz w:val="18"/>
                <w:szCs w:val="18"/>
              </w:rPr>
              <w:t>2184.27</w:t>
            </w:r>
          </w:p>
        </w:tc>
        <w:tc>
          <w:tcPr>
            <w:tcW w:w="2132" w:type="dxa"/>
          </w:tcPr>
          <w:p w:rsidR="0059200B" w:rsidRPr="00F46424" w:rsidRDefault="0059200B" w:rsidP="00760DFE">
            <w:pPr>
              <w:spacing w:line="440" w:lineRule="exact"/>
              <w:jc w:val="center"/>
              <w:rPr>
                <w:sz w:val="18"/>
                <w:szCs w:val="18"/>
              </w:rPr>
            </w:pPr>
            <w:r>
              <w:rPr>
                <w:sz w:val="18"/>
                <w:szCs w:val="18"/>
              </w:rPr>
              <w:t>81</w:t>
            </w:r>
            <w:r w:rsidRPr="00F46424">
              <w:rPr>
                <w:sz w:val="18"/>
                <w:szCs w:val="18"/>
              </w:rPr>
              <w:t>00.00</w:t>
            </w:r>
          </w:p>
        </w:tc>
        <w:tc>
          <w:tcPr>
            <w:tcW w:w="2132" w:type="dxa"/>
          </w:tcPr>
          <w:p w:rsidR="0059200B" w:rsidRPr="00F46424" w:rsidRDefault="0059200B" w:rsidP="00760DFE">
            <w:pPr>
              <w:spacing w:line="440" w:lineRule="exact"/>
              <w:jc w:val="center"/>
              <w:rPr>
                <w:sz w:val="18"/>
                <w:szCs w:val="18"/>
              </w:rPr>
            </w:pPr>
            <w:r>
              <w:rPr>
                <w:sz w:val="18"/>
                <w:szCs w:val="18"/>
              </w:rPr>
              <w:t>17692587</w:t>
            </w:r>
            <w:r w:rsidRPr="00F46424">
              <w:rPr>
                <w:sz w:val="18"/>
                <w:szCs w:val="18"/>
              </w:rPr>
              <w:t>.00</w:t>
            </w:r>
          </w:p>
        </w:tc>
      </w:tr>
    </w:tbl>
    <w:p w:rsidR="0059200B" w:rsidRDefault="0059200B" w:rsidP="0059200B">
      <w:pPr>
        <w:spacing w:line="420" w:lineRule="exact"/>
        <w:rPr>
          <w:sz w:val="24"/>
          <w:szCs w:val="24"/>
        </w:rPr>
      </w:pPr>
      <w:r>
        <w:rPr>
          <w:rFonts w:hint="eastAsia"/>
          <w:sz w:val="24"/>
          <w:szCs w:val="24"/>
        </w:rPr>
        <w:t>九、询价报告有效期：</w:t>
      </w:r>
      <w:smartTag w:uri="urn:schemas-microsoft-com:office:smarttags" w:element="chsdate">
        <w:smartTagPr>
          <w:attr w:name="IsROCDate" w:val="False"/>
          <w:attr w:name="IsLunarDate" w:val="False"/>
          <w:attr w:name="Day" w:val="6"/>
          <w:attr w:name="Month" w:val="6"/>
          <w:attr w:name="Year" w:val="2018"/>
        </w:smartTagPr>
        <w:r>
          <w:rPr>
            <w:sz w:val="24"/>
            <w:szCs w:val="24"/>
          </w:rPr>
          <w:t>2018</w:t>
        </w:r>
        <w:r>
          <w:rPr>
            <w:rFonts w:hint="eastAsia"/>
            <w:sz w:val="24"/>
            <w:szCs w:val="24"/>
          </w:rPr>
          <w:t>年</w:t>
        </w:r>
        <w:r>
          <w:rPr>
            <w:sz w:val="24"/>
            <w:szCs w:val="24"/>
          </w:rPr>
          <w:t>6</w:t>
        </w:r>
        <w:r>
          <w:rPr>
            <w:rFonts w:hint="eastAsia"/>
            <w:sz w:val="24"/>
            <w:szCs w:val="24"/>
          </w:rPr>
          <w:t>月</w:t>
        </w:r>
        <w:r>
          <w:rPr>
            <w:sz w:val="24"/>
            <w:szCs w:val="24"/>
          </w:rPr>
          <w:t>6</w:t>
        </w:r>
        <w:r>
          <w:rPr>
            <w:rFonts w:hint="eastAsia"/>
            <w:sz w:val="24"/>
            <w:szCs w:val="24"/>
          </w:rPr>
          <w:t>日</w:t>
        </w:r>
      </w:smartTag>
      <w:r>
        <w:rPr>
          <w:sz w:val="24"/>
          <w:szCs w:val="24"/>
        </w:rPr>
        <w:t>—</w:t>
      </w:r>
      <w:r>
        <w:rPr>
          <w:sz w:val="24"/>
          <w:szCs w:val="24"/>
        </w:rPr>
        <w:t>2018</w:t>
      </w:r>
      <w:r>
        <w:rPr>
          <w:rFonts w:hint="eastAsia"/>
          <w:sz w:val="24"/>
          <w:szCs w:val="24"/>
        </w:rPr>
        <w:t>年</w:t>
      </w:r>
      <w:r>
        <w:rPr>
          <w:sz w:val="24"/>
          <w:szCs w:val="24"/>
        </w:rPr>
        <w:t>12</w:t>
      </w:r>
      <w:r>
        <w:rPr>
          <w:rFonts w:hint="eastAsia"/>
          <w:sz w:val="24"/>
          <w:szCs w:val="24"/>
        </w:rPr>
        <w:t>月</w:t>
      </w:r>
      <w:r>
        <w:rPr>
          <w:sz w:val="24"/>
          <w:szCs w:val="24"/>
        </w:rPr>
        <w:t>5</w:t>
      </w:r>
      <w:r>
        <w:rPr>
          <w:rFonts w:hint="eastAsia"/>
          <w:sz w:val="24"/>
          <w:szCs w:val="24"/>
        </w:rPr>
        <w:t>日</w:t>
      </w:r>
    </w:p>
    <w:p w:rsidR="0059200B" w:rsidRDefault="0059200B" w:rsidP="0059200B">
      <w:pPr>
        <w:spacing w:line="420" w:lineRule="exact"/>
        <w:rPr>
          <w:sz w:val="24"/>
          <w:szCs w:val="24"/>
        </w:rPr>
      </w:pPr>
      <w:r>
        <w:rPr>
          <w:rFonts w:hint="eastAsia"/>
          <w:sz w:val="24"/>
          <w:szCs w:val="24"/>
        </w:rPr>
        <w:t>十、备注：</w:t>
      </w:r>
    </w:p>
    <w:p w:rsidR="0059200B" w:rsidRDefault="0059200B" w:rsidP="0059200B">
      <w:pPr>
        <w:spacing w:line="420" w:lineRule="exact"/>
        <w:rPr>
          <w:sz w:val="24"/>
          <w:szCs w:val="24"/>
        </w:rPr>
      </w:pPr>
      <w:r>
        <w:rPr>
          <w:sz w:val="24"/>
          <w:szCs w:val="24"/>
        </w:rPr>
        <w:t xml:space="preserve">    1</w:t>
      </w:r>
      <w:r>
        <w:rPr>
          <w:rFonts w:hint="eastAsia"/>
          <w:sz w:val="24"/>
          <w:szCs w:val="24"/>
        </w:rPr>
        <w:t>、本询价结果仅限于委托人对询价对象进行网络拍卖提供市场价值参考；</w:t>
      </w:r>
    </w:p>
    <w:p w:rsidR="0059200B" w:rsidRDefault="0059200B" w:rsidP="0059200B">
      <w:pPr>
        <w:spacing w:line="420" w:lineRule="exact"/>
        <w:ind w:firstLine="480"/>
        <w:rPr>
          <w:sz w:val="24"/>
          <w:szCs w:val="24"/>
        </w:rPr>
      </w:pPr>
      <w:r>
        <w:rPr>
          <w:sz w:val="24"/>
          <w:szCs w:val="24"/>
        </w:rPr>
        <w:t>2</w:t>
      </w:r>
      <w:r>
        <w:rPr>
          <w:rFonts w:hint="eastAsia"/>
          <w:sz w:val="24"/>
          <w:szCs w:val="24"/>
        </w:rPr>
        <w:t>、本询价结果不具有法律强制性，不能作为询价对象成交价格的保证，成交与否及成交价格由交易双方协商确定；</w:t>
      </w:r>
    </w:p>
    <w:p w:rsidR="0059200B" w:rsidRDefault="0059200B" w:rsidP="0059200B">
      <w:pPr>
        <w:spacing w:line="420" w:lineRule="exact"/>
        <w:ind w:firstLine="480"/>
        <w:rPr>
          <w:sz w:val="24"/>
          <w:szCs w:val="24"/>
        </w:rPr>
      </w:pPr>
      <w:r>
        <w:rPr>
          <w:sz w:val="24"/>
          <w:szCs w:val="24"/>
        </w:rPr>
        <w:t>3</w:t>
      </w:r>
      <w:r>
        <w:rPr>
          <w:rFonts w:hint="eastAsia"/>
          <w:sz w:val="24"/>
          <w:szCs w:val="24"/>
        </w:rPr>
        <w:t>、后附：询价对象概况，询价对象现场查勘照片。</w:t>
      </w:r>
    </w:p>
    <w:p w:rsidR="0059200B" w:rsidRDefault="0059200B" w:rsidP="0059200B">
      <w:pPr>
        <w:spacing w:line="440" w:lineRule="exact"/>
        <w:ind w:firstLineChars="1650" w:firstLine="3960"/>
        <w:rPr>
          <w:sz w:val="24"/>
          <w:szCs w:val="24"/>
        </w:rPr>
      </w:pPr>
    </w:p>
    <w:p w:rsidR="0059200B" w:rsidRDefault="0059200B" w:rsidP="0059200B">
      <w:pPr>
        <w:spacing w:line="440" w:lineRule="exact"/>
        <w:ind w:firstLineChars="1650" w:firstLine="3960"/>
        <w:rPr>
          <w:sz w:val="24"/>
          <w:szCs w:val="24"/>
        </w:rPr>
      </w:pPr>
      <w:r>
        <w:rPr>
          <w:rFonts w:hint="eastAsia"/>
          <w:sz w:val="24"/>
          <w:szCs w:val="24"/>
        </w:rPr>
        <w:t>山东三</w:t>
      </w:r>
      <w:proofErr w:type="gramStart"/>
      <w:r>
        <w:rPr>
          <w:rFonts w:hint="eastAsia"/>
          <w:sz w:val="24"/>
          <w:szCs w:val="24"/>
        </w:rPr>
        <w:t>鑫</w:t>
      </w:r>
      <w:proofErr w:type="gramEnd"/>
      <w:r>
        <w:rPr>
          <w:rFonts w:hint="eastAsia"/>
          <w:sz w:val="24"/>
          <w:szCs w:val="24"/>
        </w:rPr>
        <w:t>房地产不动产评估咨询有限公司</w:t>
      </w:r>
    </w:p>
    <w:p w:rsidR="0059200B" w:rsidRDefault="0059200B" w:rsidP="0059200B">
      <w:pPr>
        <w:spacing w:line="460" w:lineRule="exact"/>
        <w:ind w:firstLineChars="2300" w:firstLine="5520"/>
        <w:rPr>
          <w:sz w:val="24"/>
          <w:szCs w:val="24"/>
        </w:rPr>
      </w:pPr>
      <w:smartTag w:uri="urn:schemas-microsoft-com:office:smarttags" w:element="chsdate">
        <w:smartTagPr>
          <w:attr w:name="Year" w:val="2018"/>
          <w:attr w:name="Month" w:val="6"/>
          <w:attr w:name="Day" w:val="12"/>
          <w:attr w:name="IsLunarDate" w:val="False"/>
          <w:attr w:name="IsROCDate" w:val="False"/>
        </w:smartTagPr>
        <w:r>
          <w:rPr>
            <w:sz w:val="24"/>
            <w:szCs w:val="24"/>
          </w:rPr>
          <w:t>2018</w:t>
        </w:r>
        <w:r>
          <w:rPr>
            <w:rFonts w:hint="eastAsia"/>
            <w:sz w:val="24"/>
            <w:szCs w:val="24"/>
          </w:rPr>
          <w:t>年</w:t>
        </w:r>
        <w:r>
          <w:rPr>
            <w:sz w:val="24"/>
            <w:szCs w:val="24"/>
          </w:rPr>
          <w:t>6</w:t>
        </w:r>
        <w:r>
          <w:rPr>
            <w:rFonts w:hint="eastAsia"/>
            <w:sz w:val="24"/>
            <w:szCs w:val="24"/>
          </w:rPr>
          <w:t>月</w:t>
        </w:r>
        <w:r>
          <w:rPr>
            <w:sz w:val="24"/>
            <w:szCs w:val="24"/>
          </w:rPr>
          <w:t>12</w:t>
        </w:r>
        <w:r>
          <w:rPr>
            <w:rFonts w:hint="eastAsia"/>
            <w:sz w:val="24"/>
            <w:szCs w:val="24"/>
          </w:rPr>
          <w:t>日</w:t>
        </w:r>
      </w:smartTag>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40" w:lineRule="exact"/>
        <w:rPr>
          <w:sz w:val="24"/>
          <w:szCs w:val="24"/>
        </w:rPr>
      </w:pPr>
      <w:r>
        <w:rPr>
          <w:rFonts w:hint="eastAsia"/>
          <w:sz w:val="24"/>
          <w:szCs w:val="24"/>
        </w:rPr>
        <w:t>询价对象概况：</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724"/>
        <w:gridCol w:w="1620"/>
        <w:gridCol w:w="1980"/>
        <w:gridCol w:w="1620"/>
        <w:gridCol w:w="1582"/>
      </w:tblGrid>
      <w:tr w:rsidR="0059200B" w:rsidRPr="00F46424" w:rsidTr="00760DFE">
        <w:tc>
          <w:tcPr>
            <w:tcW w:w="1004" w:type="dxa"/>
            <w:vAlign w:val="center"/>
          </w:tcPr>
          <w:p w:rsidR="0059200B" w:rsidRPr="00F46424" w:rsidRDefault="0059200B" w:rsidP="00760DFE">
            <w:pPr>
              <w:spacing w:line="440" w:lineRule="exact"/>
              <w:jc w:val="center"/>
              <w:rPr>
                <w:sz w:val="18"/>
                <w:szCs w:val="18"/>
              </w:rPr>
            </w:pPr>
            <w:r w:rsidRPr="00F46424">
              <w:rPr>
                <w:rFonts w:hint="eastAsia"/>
                <w:sz w:val="18"/>
                <w:szCs w:val="18"/>
              </w:rPr>
              <w:t>位置状况</w:t>
            </w:r>
          </w:p>
        </w:tc>
        <w:tc>
          <w:tcPr>
            <w:tcW w:w="7526" w:type="dxa"/>
            <w:gridSpan w:val="5"/>
          </w:tcPr>
          <w:p w:rsidR="0059200B" w:rsidRPr="00F46424" w:rsidRDefault="0059200B" w:rsidP="00760DFE">
            <w:pPr>
              <w:spacing w:line="440" w:lineRule="exact"/>
              <w:ind w:firstLineChars="200" w:firstLine="360"/>
              <w:rPr>
                <w:sz w:val="18"/>
                <w:szCs w:val="18"/>
              </w:rPr>
            </w:pPr>
            <w:r w:rsidRPr="00F46424">
              <w:rPr>
                <w:rFonts w:hint="eastAsia"/>
                <w:sz w:val="18"/>
                <w:szCs w:val="18"/>
              </w:rPr>
              <w:t>询价对象位于金乡县文</w:t>
            </w:r>
            <w:r>
              <w:rPr>
                <w:rFonts w:hint="eastAsia"/>
                <w:sz w:val="18"/>
                <w:szCs w:val="18"/>
              </w:rPr>
              <w:t>峰路北侧、青年路西侧，文峰路与青年路交叉处，金乡锦绣丽都假日</w:t>
            </w:r>
            <w:r w:rsidRPr="00F46424">
              <w:rPr>
                <w:rFonts w:hint="eastAsia"/>
                <w:sz w:val="18"/>
                <w:szCs w:val="18"/>
              </w:rPr>
              <w:t>酒店东侧，金乡展览馆西侧。为华宸大厦</w:t>
            </w:r>
            <w:r w:rsidRPr="00F46424">
              <w:rPr>
                <w:sz w:val="18"/>
                <w:szCs w:val="18"/>
              </w:rPr>
              <w:t>1-3</w:t>
            </w:r>
            <w:r w:rsidRPr="00F46424">
              <w:rPr>
                <w:rFonts w:hint="eastAsia"/>
                <w:sz w:val="18"/>
                <w:szCs w:val="18"/>
              </w:rPr>
              <w:t>层商业服务用途房地产。</w:t>
            </w:r>
          </w:p>
        </w:tc>
      </w:tr>
      <w:tr w:rsidR="0059200B" w:rsidRPr="00F46424" w:rsidTr="00760DFE">
        <w:trPr>
          <w:trHeight w:val="677"/>
        </w:trPr>
        <w:tc>
          <w:tcPr>
            <w:tcW w:w="1004" w:type="dxa"/>
            <w:vMerge w:val="restart"/>
            <w:vAlign w:val="center"/>
          </w:tcPr>
          <w:p w:rsidR="0059200B" w:rsidRPr="00F46424" w:rsidRDefault="0059200B" w:rsidP="00760DFE">
            <w:pPr>
              <w:spacing w:line="440" w:lineRule="exact"/>
              <w:jc w:val="center"/>
              <w:rPr>
                <w:sz w:val="18"/>
                <w:szCs w:val="18"/>
              </w:rPr>
            </w:pPr>
            <w:r w:rsidRPr="00F46424">
              <w:rPr>
                <w:rFonts w:hint="eastAsia"/>
                <w:sz w:val="18"/>
                <w:szCs w:val="18"/>
              </w:rPr>
              <w:t>实体状况</w:t>
            </w:r>
          </w:p>
        </w:tc>
        <w:tc>
          <w:tcPr>
            <w:tcW w:w="7526" w:type="dxa"/>
            <w:gridSpan w:val="5"/>
          </w:tcPr>
          <w:p w:rsidR="0059200B" w:rsidRPr="00F46424" w:rsidRDefault="0059200B" w:rsidP="00760DFE">
            <w:pPr>
              <w:spacing w:line="440" w:lineRule="exact"/>
              <w:ind w:firstLineChars="200" w:firstLine="360"/>
              <w:rPr>
                <w:sz w:val="18"/>
                <w:szCs w:val="18"/>
              </w:rPr>
            </w:pPr>
            <w:r w:rsidRPr="00F46424">
              <w:rPr>
                <w:rFonts w:hint="eastAsia"/>
                <w:sz w:val="18"/>
                <w:szCs w:val="18"/>
              </w:rPr>
              <w:t>金乡华</w:t>
            </w:r>
            <w:proofErr w:type="gramStart"/>
            <w:r w:rsidRPr="00F46424">
              <w:rPr>
                <w:rFonts w:hint="eastAsia"/>
                <w:sz w:val="18"/>
                <w:szCs w:val="18"/>
              </w:rPr>
              <w:t>辰大厦</w:t>
            </w:r>
            <w:proofErr w:type="gramEnd"/>
            <w:r w:rsidRPr="00F46424">
              <w:rPr>
                <w:rFonts w:hint="eastAsia"/>
                <w:sz w:val="18"/>
                <w:szCs w:val="18"/>
              </w:rPr>
              <w:t>为一幢钢混结构高层综合楼，地上</w:t>
            </w:r>
            <w:r w:rsidRPr="00F46424">
              <w:rPr>
                <w:sz w:val="18"/>
                <w:szCs w:val="18"/>
              </w:rPr>
              <w:t>17</w:t>
            </w:r>
            <w:r w:rsidRPr="00F46424">
              <w:rPr>
                <w:rFonts w:hint="eastAsia"/>
                <w:sz w:val="18"/>
                <w:szCs w:val="18"/>
              </w:rPr>
              <w:t>层，地下</w:t>
            </w:r>
            <w:r w:rsidRPr="00F46424">
              <w:rPr>
                <w:sz w:val="18"/>
                <w:szCs w:val="18"/>
              </w:rPr>
              <w:t>1</w:t>
            </w:r>
            <w:r w:rsidRPr="00F46424">
              <w:rPr>
                <w:rFonts w:hint="eastAsia"/>
                <w:sz w:val="18"/>
                <w:szCs w:val="18"/>
              </w:rPr>
              <w:t>层。根据规划地下为大型停车位，</w:t>
            </w:r>
            <w:r w:rsidRPr="00F46424">
              <w:rPr>
                <w:sz w:val="18"/>
                <w:szCs w:val="18"/>
              </w:rPr>
              <w:t>1-4</w:t>
            </w:r>
            <w:r w:rsidRPr="00F46424">
              <w:rPr>
                <w:rFonts w:hint="eastAsia"/>
                <w:sz w:val="18"/>
                <w:szCs w:val="18"/>
              </w:rPr>
              <w:t>层为大型商务营业厅；</w:t>
            </w:r>
            <w:r w:rsidRPr="00F46424">
              <w:rPr>
                <w:sz w:val="18"/>
                <w:szCs w:val="18"/>
              </w:rPr>
              <w:t>5-7</w:t>
            </w:r>
            <w:r w:rsidRPr="00F46424">
              <w:rPr>
                <w:rFonts w:hint="eastAsia"/>
                <w:sz w:val="18"/>
                <w:szCs w:val="18"/>
              </w:rPr>
              <w:t>层为商务办公；</w:t>
            </w:r>
            <w:r w:rsidRPr="00F46424">
              <w:rPr>
                <w:sz w:val="18"/>
                <w:szCs w:val="18"/>
              </w:rPr>
              <w:t>8-17</w:t>
            </w:r>
            <w:r w:rsidRPr="00F46424">
              <w:rPr>
                <w:rFonts w:hint="eastAsia"/>
                <w:sz w:val="18"/>
                <w:szCs w:val="18"/>
              </w:rPr>
              <w:t>层为</w:t>
            </w:r>
            <w:r w:rsidRPr="00F46424">
              <w:rPr>
                <w:sz w:val="18"/>
                <w:szCs w:val="18"/>
              </w:rPr>
              <w:t>SOHO</w:t>
            </w:r>
            <w:r w:rsidRPr="00F46424">
              <w:rPr>
                <w:rFonts w:hint="eastAsia"/>
                <w:sz w:val="18"/>
                <w:szCs w:val="18"/>
              </w:rPr>
              <w:t>精装公寓。</w:t>
            </w:r>
            <w:r w:rsidRPr="00F46424">
              <w:rPr>
                <w:sz w:val="18"/>
                <w:szCs w:val="18"/>
              </w:rPr>
              <w:t>1-4</w:t>
            </w:r>
            <w:r w:rsidRPr="00F46424">
              <w:rPr>
                <w:rFonts w:hint="eastAsia"/>
                <w:sz w:val="18"/>
                <w:szCs w:val="18"/>
              </w:rPr>
              <w:t>层层高为</w:t>
            </w:r>
            <w:smartTag w:uri="urn:schemas-microsoft-com:office:smarttags" w:element="chmetcnv">
              <w:smartTagPr>
                <w:attr w:name="SourceValue" w:val="4.5"/>
                <w:attr w:name="HasSpace" w:val="False"/>
                <w:attr w:name="Negative" w:val="False"/>
                <w:attr w:name="NumberType" w:val="1"/>
                <w:attr w:name="TCSC" w:val="0"/>
              </w:smartTagPr>
              <w:r w:rsidRPr="00F46424">
                <w:rPr>
                  <w:sz w:val="18"/>
                  <w:szCs w:val="18"/>
                </w:rPr>
                <w:t>4.5</w:t>
              </w:r>
              <w:r w:rsidRPr="00F46424">
                <w:rPr>
                  <w:rFonts w:hint="eastAsia"/>
                  <w:sz w:val="18"/>
                  <w:szCs w:val="18"/>
                </w:rPr>
                <w:t>米</w:t>
              </w:r>
            </w:smartTag>
            <w:r w:rsidRPr="00F46424">
              <w:rPr>
                <w:rFonts w:hint="eastAsia"/>
                <w:sz w:val="18"/>
                <w:szCs w:val="18"/>
              </w:rPr>
              <w:t>，</w:t>
            </w:r>
            <w:r w:rsidRPr="00F46424">
              <w:rPr>
                <w:sz w:val="18"/>
                <w:szCs w:val="18"/>
              </w:rPr>
              <w:t>5</w:t>
            </w:r>
            <w:r w:rsidRPr="00F46424">
              <w:rPr>
                <w:rFonts w:hint="eastAsia"/>
                <w:sz w:val="18"/>
                <w:szCs w:val="18"/>
              </w:rPr>
              <w:t>层以上层高为</w:t>
            </w:r>
            <w:smartTag w:uri="urn:schemas-microsoft-com:office:smarttags" w:element="chmetcnv">
              <w:smartTagPr>
                <w:attr w:name="SourceValue" w:val="3.6"/>
                <w:attr w:name="HasSpace" w:val="False"/>
                <w:attr w:name="Negative" w:val="False"/>
                <w:attr w:name="NumberType" w:val="1"/>
                <w:attr w:name="TCSC" w:val="0"/>
              </w:smartTagPr>
              <w:r w:rsidRPr="00F46424">
                <w:rPr>
                  <w:sz w:val="18"/>
                  <w:szCs w:val="18"/>
                </w:rPr>
                <w:t>3.6</w:t>
              </w:r>
              <w:r w:rsidRPr="00F46424">
                <w:rPr>
                  <w:rFonts w:hint="eastAsia"/>
                  <w:sz w:val="18"/>
                  <w:szCs w:val="18"/>
                </w:rPr>
                <w:t>米</w:t>
              </w:r>
            </w:smartTag>
            <w:r w:rsidRPr="00F46424">
              <w:rPr>
                <w:rFonts w:hint="eastAsia"/>
                <w:sz w:val="18"/>
                <w:szCs w:val="18"/>
              </w:rPr>
              <w:t>。该综合楼外墙为干挂大理石及玻璃幕墙，内部设有六部客梯、四部</w:t>
            </w:r>
            <w:proofErr w:type="gramStart"/>
            <w:r w:rsidRPr="00F46424">
              <w:rPr>
                <w:rFonts w:hint="eastAsia"/>
                <w:sz w:val="18"/>
                <w:szCs w:val="18"/>
              </w:rPr>
              <w:t>安全步梯</w:t>
            </w:r>
            <w:proofErr w:type="gramEnd"/>
            <w:r w:rsidRPr="00F46424">
              <w:rPr>
                <w:rFonts w:hint="eastAsia"/>
                <w:sz w:val="18"/>
                <w:szCs w:val="18"/>
              </w:rPr>
              <w:t>，市政供暖设施，每层设有独立卫生间，自动喷淋消防、烟感等智能安全防护设施。</w:t>
            </w:r>
          </w:p>
        </w:tc>
      </w:tr>
      <w:tr w:rsidR="0059200B" w:rsidRPr="00F46424" w:rsidTr="00760DFE">
        <w:trPr>
          <w:trHeight w:val="714"/>
        </w:trPr>
        <w:tc>
          <w:tcPr>
            <w:tcW w:w="1004" w:type="dxa"/>
            <w:vMerge/>
            <w:vAlign w:val="center"/>
          </w:tcPr>
          <w:p w:rsidR="0059200B" w:rsidRPr="00F46424" w:rsidRDefault="0059200B" w:rsidP="00760DFE">
            <w:pPr>
              <w:spacing w:line="440" w:lineRule="exact"/>
              <w:jc w:val="center"/>
              <w:rPr>
                <w:sz w:val="18"/>
                <w:szCs w:val="18"/>
              </w:rPr>
            </w:pPr>
          </w:p>
        </w:tc>
        <w:tc>
          <w:tcPr>
            <w:tcW w:w="7526" w:type="dxa"/>
            <w:gridSpan w:val="5"/>
          </w:tcPr>
          <w:p w:rsidR="0059200B" w:rsidRPr="00F46424" w:rsidRDefault="0059200B" w:rsidP="00760DFE">
            <w:pPr>
              <w:spacing w:line="440" w:lineRule="exact"/>
              <w:ind w:firstLineChars="200" w:firstLine="360"/>
              <w:rPr>
                <w:sz w:val="18"/>
                <w:szCs w:val="18"/>
              </w:rPr>
            </w:pPr>
            <w:r w:rsidRPr="00F46424">
              <w:rPr>
                <w:rFonts w:hint="eastAsia"/>
                <w:sz w:val="18"/>
                <w:szCs w:val="18"/>
              </w:rPr>
              <w:t>一层：一层现为银行使用，内墙面墙面砖及乳胶漆，吊顶、瓷砖地面，单位用中央空调；一层南部为银行的自助服务、柜台、服务台、等候区等对外服务区域使用，北部为银行的内部行政办公区域。</w:t>
            </w:r>
          </w:p>
        </w:tc>
      </w:tr>
      <w:tr w:rsidR="0059200B" w:rsidRPr="00F46424" w:rsidTr="00760DFE">
        <w:trPr>
          <w:trHeight w:val="714"/>
        </w:trPr>
        <w:tc>
          <w:tcPr>
            <w:tcW w:w="1004" w:type="dxa"/>
            <w:vMerge/>
            <w:vAlign w:val="center"/>
          </w:tcPr>
          <w:p w:rsidR="0059200B" w:rsidRPr="00F46424" w:rsidRDefault="0059200B" w:rsidP="00760DFE">
            <w:pPr>
              <w:spacing w:line="440" w:lineRule="exact"/>
              <w:jc w:val="center"/>
              <w:rPr>
                <w:sz w:val="18"/>
                <w:szCs w:val="18"/>
              </w:rPr>
            </w:pPr>
          </w:p>
        </w:tc>
        <w:tc>
          <w:tcPr>
            <w:tcW w:w="7526" w:type="dxa"/>
            <w:gridSpan w:val="5"/>
          </w:tcPr>
          <w:p w:rsidR="0059200B" w:rsidRPr="00F46424" w:rsidRDefault="0059200B" w:rsidP="00760DFE">
            <w:pPr>
              <w:spacing w:line="440" w:lineRule="exact"/>
              <w:ind w:firstLineChars="200" w:firstLine="360"/>
              <w:rPr>
                <w:sz w:val="18"/>
                <w:szCs w:val="18"/>
              </w:rPr>
            </w:pPr>
            <w:r w:rsidRPr="00F46424">
              <w:rPr>
                <w:rFonts w:hint="eastAsia"/>
                <w:sz w:val="18"/>
                <w:szCs w:val="18"/>
              </w:rPr>
              <w:t>二层：二层现为金乡社保单位使用，内墙面乳胶漆，吊顶，瓷砖地面，单位用中央空调；二层南部为对外行政服务公共区域，二层北部为社保等单位行政办公区域，分割为面积不同的独立办公室，房间门为防盗门，通道走廊相连。</w:t>
            </w:r>
          </w:p>
        </w:tc>
      </w:tr>
      <w:tr w:rsidR="0059200B" w:rsidRPr="00F46424" w:rsidTr="00760DFE">
        <w:trPr>
          <w:trHeight w:val="714"/>
        </w:trPr>
        <w:tc>
          <w:tcPr>
            <w:tcW w:w="1004" w:type="dxa"/>
            <w:vMerge/>
            <w:vAlign w:val="center"/>
          </w:tcPr>
          <w:p w:rsidR="0059200B" w:rsidRPr="00F46424" w:rsidRDefault="0059200B" w:rsidP="00760DFE">
            <w:pPr>
              <w:spacing w:line="440" w:lineRule="exact"/>
              <w:jc w:val="center"/>
              <w:rPr>
                <w:sz w:val="18"/>
                <w:szCs w:val="18"/>
              </w:rPr>
            </w:pPr>
          </w:p>
        </w:tc>
        <w:tc>
          <w:tcPr>
            <w:tcW w:w="7526" w:type="dxa"/>
            <w:gridSpan w:val="5"/>
          </w:tcPr>
          <w:p w:rsidR="0059200B" w:rsidRPr="00F46424" w:rsidRDefault="0059200B" w:rsidP="00760DFE">
            <w:pPr>
              <w:spacing w:line="440" w:lineRule="exact"/>
              <w:ind w:firstLineChars="200" w:firstLine="360"/>
              <w:rPr>
                <w:sz w:val="18"/>
                <w:szCs w:val="18"/>
              </w:rPr>
            </w:pPr>
            <w:r w:rsidRPr="00F46424">
              <w:rPr>
                <w:rFonts w:hint="eastAsia"/>
                <w:sz w:val="18"/>
                <w:szCs w:val="18"/>
              </w:rPr>
              <w:t>三层：三层现为青年之家创业服务中心使用，内墙面乳胶漆，吊顶，瓷砖地面，单位用中央空调；三层南部为休闲、创业开发办公区、开放会议区等区域，三层北部为行政办公区域，分割为面积不同的独立办公室，房间门为防盗门，通道走廊相连。</w:t>
            </w:r>
          </w:p>
        </w:tc>
      </w:tr>
      <w:tr w:rsidR="0059200B" w:rsidRPr="00F46424" w:rsidTr="00760DFE">
        <w:tc>
          <w:tcPr>
            <w:tcW w:w="1004" w:type="dxa"/>
            <w:vMerge w:val="restart"/>
            <w:vAlign w:val="center"/>
          </w:tcPr>
          <w:p w:rsidR="0059200B" w:rsidRPr="00F46424" w:rsidRDefault="0059200B" w:rsidP="00760DFE">
            <w:pPr>
              <w:spacing w:line="440" w:lineRule="exact"/>
              <w:jc w:val="center"/>
              <w:rPr>
                <w:sz w:val="18"/>
                <w:szCs w:val="18"/>
              </w:rPr>
            </w:pPr>
          </w:p>
          <w:p w:rsidR="0059200B" w:rsidRPr="00F46424" w:rsidRDefault="0059200B" w:rsidP="00760DFE">
            <w:pPr>
              <w:spacing w:line="440" w:lineRule="exact"/>
              <w:jc w:val="center"/>
              <w:rPr>
                <w:sz w:val="18"/>
                <w:szCs w:val="18"/>
              </w:rPr>
            </w:pPr>
          </w:p>
          <w:p w:rsidR="0059200B" w:rsidRPr="00F46424" w:rsidRDefault="0059200B" w:rsidP="00760DFE">
            <w:pPr>
              <w:spacing w:line="440" w:lineRule="exact"/>
              <w:jc w:val="center"/>
              <w:rPr>
                <w:sz w:val="18"/>
                <w:szCs w:val="18"/>
              </w:rPr>
            </w:pPr>
            <w:r w:rsidRPr="00F46424">
              <w:rPr>
                <w:rFonts w:hint="eastAsia"/>
                <w:sz w:val="18"/>
                <w:szCs w:val="18"/>
              </w:rPr>
              <w:t>权属状况</w:t>
            </w:r>
          </w:p>
          <w:p w:rsidR="0059200B" w:rsidRPr="00F46424" w:rsidRDefault="0059200B" w:rsidP="00760DFE">
            <w:pPr>
              <w:widowControl/>
              <w:jc w:val="left"/>
              <w:rPr>
                <w:sz w:val="18"/>
                <w:szCs w:val="18"/>
              </w:rPr>
            </w:pPr>
          </w:p>
        </w:tc>
        <w:tc>
          <w:tcPr>
            <w:tcW w:w="724" w:type="dxa"/>
            <w:vMerge w:val="restart"/>
            <w:vAlign w:val="center"/>
          </w:tcPr>
          <w:p w:rsidR="0059200B" w:rsidRPr="00F46424" w:rsidRDefault="0059200B" w:rsidP="00760DFE">
            <w:pPr>
              <w:spacing w:line="440" w:lineRule="exact"/>
              <w:jc w:val="center"/>
              <w:rPr>
                <w:sz w:val="18"/>
                <w:szCs w:val="18"/>
              </w:rPr>
            </w:pPr>
          </w:p>
          <w:p w:rsidR="0059200B" w:rsidRPr="00F46424" w:rsidRDefault="0059200B" w:rsidP="00760DFE">
            <w:pPr>
              <w:spacing w:line="440" w:lineRule="exact"/>
              <w:jc w:val="center"/>
              <w:rPr>
                <w:sz w:val="18"/>
                <w:szCs w:val="18"/>
              </w:rPr>
            </w:pPr>
            <w:r w:rsidRPr="00F46424">
              <w:rPr>
                <w:rFonts w:hint="eastAsia"/>
                <w:sz w:val="18"/>
                <w:szCs w:val="18"/>
              </w:rPr>
              <w:t>一层房屋所有权证</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房权证号</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金乡县房权证金字第</w:t>
            </w:r>
            <w:r w:rsidRPr="00F46424">
              <w:rPr>
                <w:sz w:val="18"/>
                <w:szCs w:val="18"/>
              </w:rPr>
              <w:t>2014001669</w:t>
            </w:r>
            <w:r w:rsidRPr="00F46424">
              <w:rPr>
                <w:rFonts w:hint="eastAsia"/>
                <w:sz w:val="18"/>
                <w:szCs w:val="18"/>
              </w:rPr>
              <w:t>号</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房屋所有权人</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金乡县华辰置业有限公司</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房屋坐落</w:t>
            </w:r>
          </w:p>
        </w:tc>
        <w:tc>
          <w:tcPr>
            <w:tcW w:w="1980" w:type="dxa"/>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w:t>
            </w:r>
            <w:proofErr w:type="gramStart"/>
            <w:r w:rsidRPr="00F46424">
              <w:rPr>
                <w:rFonts w:hint="eastAsia"/>
                <w:sz w:val="18"/>
                <w:szCs w:val="18"/>
              </w:rPr>
              <w:t>辰大厦</w:t>
            </w:r>
            <w:proofErr w:type="gramEnd"/>
            <w:r w:rsidRPr="00F46424">
              <w:rPr>
                <w:sz w:val="18"/>
                <w:szCs w:val="18"/>
              </w:rPr>
              <w:t>1</w:t>
            </w:r>
            <w:r w:rsidRPr="00F46424">
              <w:rPr>
                <w:rFonts w:hint="eastAsia"/>
                <w:sz w:val="18"/>
                <w:szCs w:val="18"/>
              </w:rPr>
              <w:t>层</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登记时间</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2014.9.30</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房屋性质</w:t>
            </w:r>
          </w:p>
        </w:tc>
        <w:tc>
          <w:tcPr>
            <w:tcW w:w="1980" w:type="dxa"/>
            <w:vAlign w:val="center"/>
          </w:tcPr>
          <w:p w:rsidR="0059200B" w:rsidRPr="00F46424" w:rsidRDefault="0059200B" w:rsidP="00760DFE">
            <w:pPr>
              <w:spacing w:line="440" w:lineRule="exact"/>
              <w:jc w:val="center"/>
              <w:rPr>
                <w:sz w:val="18"/>
                <w:szCs w:val="18"/>
              </w:rPr>
            </w:pPr>
            <w:r w:rsidRPr="00F46424">
              <w:rPr>
                <w:rFonts w:hint="eastAsia"/>
                <w:sz w:val="18"/>
                <w:szCs w:val="18"/>
              </w:rPr>
              <w:t>商品房</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规划用途</w:t>
            </w:r>
          </w:p>
        </w:tc>
        <w:tc>
          <w:tcPr>
            <w:tcW w:w="1582" w:type="dxa"/>
            <w:vAlign w:val="center"/>
          </w:tcPr>
          <w:p w:rsidR="0059200B" w:rsidRPr="00F46424" w:rsidRDefault="0059200B" w:rsidP="00760DFE">
            <w:pPr>
              <w:spacing w:line="440" w:lineRule="exact"/>
              <w:jc w:val="center"/>
              <w:rPr>
                <w:sz w:val="18"/>
                <w:szCs w:val="18"/>
              </w:rPr>
            </w:pPr>
            <w:r w:rsidRPr="00F46424">
              <w:rPr>
                <w:rFonts w:hint="eastAsia"/>
                <w:sz w:val="18"/>
                <w:szCs w:val="18"/>
              </w:rPr>
              <w:t>商业服务</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总层数</w:t>
            </w:r>
          </w:p>
        </w:tc>
        <w:tc>
          <w:tcPr>
            <w:tcW w:w="1980" w:type="dxa"/>
            <w:vAlign w:val="center"/>
          </w:tcPr>
          <w:p w:rsidR="0059200B" w:rsidRPr="00F46424" w:rsidRDefault="0059200B" w:rsidP="00760DFE">
            <w:pPr>
              <w:spacing w:line="440" w:lineRule="exact"/>
              <w:jc w:val="center"/>
              <w:rPr>
                <w:sz w:val="18"/>
                <w:szCs w:val="18"/>
              </w:rPr>
            </w:pPr>
            <w:r w:rsidRPr="00F46424">
              <w:rPr>
                <w:sz w:val="18"/>
                <w:szCs w:val="18"/>
              </w:rPr>
              <w:t>17</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建筑面积（</w:t>
            </w:r>
            <w:r w:rsidRPr="00F46424">
              <w:rPr>
                <w:rFonts w:ascii="宋体" w:eastAsia="宋体" w:cs="宋体" w:hint="eastAsia"/>
                <w:sz w:val="18"/>
                <w:szCs w:val="18"/>
              </w:rPr>
              <w:t>㎡</w:t>
            </w:r>
            <w:r w:rsidRPr="00F46424">
              <w:rPr>
                <w:rFonts w:hint="eastAsia"/>
                <w:sz w:val="18"/>
                <w:szCs w:val="18"/>
              </w:rPr>
              <w:t>）</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2003.69</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其他</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幢名：</w:t>
            </w:r>
            <w:r w:rsidRPr="00F46424">
              <w:rPr>
                <w:sz w:val="18"/>
                <w:szCs w:val="18"/>
              </w:rPr>
              <w:t>.0001</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土地状况</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土地使用权取得方式：出让；</w:t>
            </w:r>
          </w:p>
          <w:p w:rsidR="0059200B" w:rsidRPr="00F46424" w:rsidRDefault="0059200B" w:rsidP="00760DFE">
            <w:pPr>
              <w:spacing w:line="440" w:lineRule="exact"/>
              <w:jc w:val="center"/>
              <w:rPr>
                <w:sz w:val="18"/>
                <w:szCs w:val="18"/>
              </w:rPr>
            </w:pPr>
            <w:r w:rsidRPr="00F46424">
              <w:rPr>
                <w:rFonts w:hint="eastAsia"/>
                <w:sz w:val="18"/>
                <w:szCs w:val="18"/>
              </w:rPr>
              <w:t>土地使用年限：</w:t>
            </w:r>
            <w:smartTag w:uri="urn:schemas-microsoft-com:office:smarttags" w:element="chsdate">
              <w:smartTagPr>
                <w:attr w:name="IsROCDate" w:val="False"/>
                <w:attr w:name="IsLunarDate" w:val="False"/>
                <w:attr w:name="Day" w:val="29"/>
                <w:attr w:name="Month" w:val="09"/>
                <w:attr w:name="Year" w:val="2014"/>
              </w:smartTagPr>
              <w:r w:rsidRPr="00F46424">
                <w:rPr>
                  <w:sz w:val="18"/>
                  <w:szCs w:val="18"/>
                </w:rPr>
                <w:t>2014</w:t>
              </w:r>
              <w:r w:rsidRPr="00F46424">
                <w:rPr>
                  <w:rFonts w:hint="eastAsia"/>
                  <w:sz w:val="18"/>
                  <w:szCs w:val="18"/>
                </w:rPr>
                <w:t>年</w:t>
              </w:r>
              <w:r w:rsidRPr="00F46424">
                <w:rPr>
                  <w:sz w:val="18"/>
                  <w:szCs w:val="18"/>
                </w:rPr>
                <w:t>09</w:t>
              </w:r>
              <w:r w:rsidRPr="00F46424">
                <w:rPr>
                  <w:rFonts w:hint="eastAsia"/>
                  <w:sz w:val="18"/>
                  <w:szCs w:val="18"/>
                </w:rPr>
                <w:t>月</w:t>
              </w:r>
              <w:r w:rsidRPr="00F46424">
                <w:rPr>
                  <w:sz w:val="18"/>
                  <w:szCs w:val="18"/>
                </w:rPr>
                <w:t>29</w:t>
              </w:r>
              <w:r w:rsidRPr="00F46424">
                <w:rPr>
                  <w:rFonts w:hint="eastAsia"/>
                  <w:sz w:val="18"/>
                  <w:szCs w:val="18"/>
                </w:rPr>
                <w:t>日</w:t>
              </w:r>
            </w:smartTag>
            <w:r w:rsidRPr="00F46424">
              <w:rPr>
                <w:rFonts w:hint="eastAsia"/>
                <w:sz w:val="18"/>
                <w:szCs w:val="18"/>
              </w:rPr>
              <w:t>至</w:t>
            </w:r>
            <w:smartTag w:uri="urn:schemas-microsoft-com:office:smarttags" w:element="chsdate">
              <w:smartTagPr>
                <w:attr w:name="IsROCDate" w:val="False"/>
                <w:attr w:name="IsLunarDate" w:val="False"/>
                <w:attr w:name="Day" w:val="29"/>
                <w:attr w:name="Month" w:val="09"/>
                <w:attr w:name="Year" w:val="2054"/>
              </w:smartTagPr>
              <w:r w:rsidRPr="00F46424">
                <w:rPr>
                  <w:sz w:val="18"/>
                  <w:szCs w:val="18"/>
                </w:rPr>
                <w:t>2054</w:t>
              </w:r>
              <w:r w:rsidRPr="00F46424">
                <w:rPr>
                  <w:rFonts w:hint="eastAsia"/>
                  <w:sz w:val="18"/>
                  <w:szCs w:val="18"/>
                </w:rPr>
                <w:t>年</w:t>
              </w:r>
              <w:r w:rsidRPr="00F46424">
                <w:rPr>
                  <w:sz w:val="18"/>
                  <w:szCs w:val="18"/>
                </w:rPr>
                <w:t>09</w:t>
              </w:r>
              <w:r w:rsidRPr="00F46424">
                <w:rPr>
                  <w:rFonts w:hint="eastAsia"/>
                  <w:sz w:val="18"/>
                  <w:szCs w:val="18"/>
                </w:rPr>
                <w:t>月</w:t>
              </w:r>
              <w:r w:rsidRPr="00F46424">
                <w:rPr>
                  <w:sz w:val="18"/>
                  <w:szCs w:val="18"/>
                </w:rPr>
                <w:t>29</w:t>
              </w:r>
              <w:r w:rsidRPr="00F46424">
                <w:rPr>
                  <w:rFonts w:hint="eastAsia"/>
                  <w:sz w:val="18"/>
                  <w:szCs w:val="18"/>
                </w:rPr>
                <w:t>日</w:t>
              </w:r>
            </w:smartTag>
            <w:r w:rsidRPr="00F46424">
              <w:rPr>
                <w:rFonts w:hint="eastAsia"/>
                <w:sz w:val="18"/>
                <w:szCs w:val="18"/>
              </w:rPr>
              <w:t>止</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附记</w:t>
            </w:r>
          </w:p>
        </w:tc>
        <w:tc>
          <w:tcPr>
            <w:tcW w:w="5182" w:type="dxa"/>
            <w:gridSpan w:val="3"/>
            <w:vAlign w:val="center"/>
          </w:tcPr>
          <w:p w:rsidR="0059200B" w:rsidRPr="00F46424" w:rsidRDefault="0059200B" w:rsidP="00760DFE">
            <w:pPr>
              <w:spacing w:line="440" w:lineRule="exact"/>
              <w:jc w:val="center"/>
              <w:rPr>
                <w:sz w:val="18"/>
                <w:szCs w:val="18"/>
              </w:rPr>
            </w:pPr>
            <w:r w:rsidRPr="00F46424">
              <w:rPr>
                <w:sz w:val="18"/>
                <w:szCs w:val="18"/>
              </w:rPr>
              <w:t>2013</w:t>
            </w:r>
            <w:r w:rsidRPr="00F46424">
              <w:rPr>
                <w:rFonts w:hint="eastAsia"/>
                <w:sz w:val="18"/>
                <w:szCs w:val="18"/>
              </w:rPr>
              <w:t>年建</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restart"/>
            <w:vAlign w:val="center"/>
          </w:tcPr>
          <w:p w:rsidR="0059200B" w:rsidRPr="00F46424" w:rsidRDefault="0059200B" w:rsidP="00760DFE">
            <w:pPr>
              <w:spacing w:line="440" w:lineRule="exact"/>
              <w:ind w:firstLineChars="50" w:firstLine="90"/>
              <w:jc w:val="center"/>
              <w:rPr>
                <w:sz w:val="18"/>
                <w:szCs w:val="18"/>
              </w:rPr>
            </w:pPr>
            <w:r w:rsidRPr="00F46424">
              <w:rPr>
                <w:rFonts w:hint="eastAsia"/>
                <w:sz w:val="18"/>
                <w:szCs w:val="18"/>
              </w:rPr>
              <w:t>二层房屋所有权证</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房权证号</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金乡县房权证金字第</w:t>
            </w:r>
            <w:r w:rsidRPr="00F46424">
              <w:rPr>
                <w:sz w:val="18"/>
                <w:szCs w:val="18"/>
              </w:rPr>
              <w:t>2014001676</w:t>
            </w:r>
            <w:r w:rsidRPr="00F46424">
              <w:rPr>
                <w:rFonts w:hint="eastAsia"/>
                <w:sz w:val="18"/>
                <w:szCs w:val="18"/>
              </w:rPr>
              <w:t>号</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房屋所有权人</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金乡县华辰置业有限公司</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房屋坐落</w:t>
            </w:r>
          </w:p>
        </w:tc>
        <w:tc>
          <w:tcPr>
            <w:tcW w:w="1980" w:type="dxa"/>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w:t>
            </w:r>
            <w:proofErr w:type="gramStart"/>
            <w:r w:rsidRPr="00F46424">
              <w:rPr>
                <w:rFonts w:hint="eastAsia"/>
                <w:sz w:val="18"/>
                <w:szCs w:val="18"/>
              </w:rPr>
              <w:t>辰大厦</w:t>
            </w:r>
            <w:proofErr w:type="gramEnd"/>
            <w:r w:rsidRPr="00F46424">
              <w:rPr>
                <w:sz w:val="18"/>
                <w:szCs w:val="18"/>
              </w:rPr>
              <w:t>2</w:t>
            </w:r>
            <w:r w:rsidRPr="00F46424">
              <w:rPr>
                <w:rFonts w:hint="eastAsia"/>
                <w:sz w:val="18"/>
                <w:szCs w:val="18"/>
              </w:rPr>
              <w:t>层</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登记时间</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2014.9.30</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房屋性质</w:t>
            </w:r>
          </w:p>
        </w:tc>
        <w:tc>
          <w:tcPr>
            <w:tcW w:w="1980" w:type="dxa"/>
            <w:vAlign w:val="center"/>
          </w:tcPr>
          <w:p w:rsidR="0059200B" w:rsidRPr="00F46424" w:rsidRDefault="0059200B" w:rsidP="00760DFE">
            <w:pPr>
              <w:spacing w:line="440" w:lineRule="exact"/>
              <w:jc w:val="center"/>
              <w:rPr>
                <w:sz w:val="18"/>
                <w:szCs w:val="18"/>
              </w:rPr>
            </w:pPr>
            <w:r w:rsidRPr="00F46424">
              <w:rPr>
                <w:rFonts w:hint="eastAsia"/>
                <w:sz w:val="18"/>
                <w:szCs w:val="18"/>
              </w:rPr>
              <w:t>商品房</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规划用途</w:t>
            </w:r>
          </w:p>
        </w:tc>
        <w:tc>
          <w:tcPr>
            <w:tcW w:w="1582" w:type="dxa"/>
            <w:vAlign w:val="center"/>
          </w:tcPr>
          <w:p w:rsidR="0059200B" w:rsidRPr="00F46424" w:rsidRDefault="0059200B" w:rsidP="00760DFE">
            <w:pPr>
              <w:spacing w:line="440" w:lineRule="exact"/>
              <w:jc w:val="center"/>
              <w:rPr>
                <w:sz w:val="18"/>
                <w:szCs w:val="18"/>
              </w:rPr>
            </w:pPr>
            <w:r w:rsidRPr="00F46424">
              <w:rPr>
                <w:rFonts w:hint="eastAsia"/>
                <w:sz w:val="18"/>
                <w:szCs w:val="18"/>
              </w:rPr>
              <w:t>商业服务</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总层数</w:t>
            </w:r>
          </w:p>
        </w:tc>
        <w:tc>
          <w:tcPr>
            <w:tcW w:w="1980" w:type="dxa"/>
            <w:vAlign w:val="center"/>
          </w:tcPr>
          <w:p w:rsidR="0059200B" w:rsidRPr="00F46424" w:rsidRDefault="0059200B" w:rsidP="00760DFE">
            <w:pPr>
              <w:spacing w:line="440" w:lineRule="exact"/>
              <w:jc w:val="center"/>
              <w:rPr>
                <w:sz w:val="18"/>
                <w:szCs w:val="18"/>
              </w:rPr>
            </w:pPr>
            <w:r w:rsidRPr="00F46424">
              <w:rPr>
                <w:sz w:val="18"/>
                <w:szCs w:val="18"/>
              </w:rPr>
              <w:t>17</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建筑面积（</w:t>
            </w:r>
            <w:r w:rsidRPr="00F46424">
              <w:rPr>
                <w:rFonts w:ascii="宋体" w:eastAsia="宋体" w:cs="宋体" w:hint="eastAsia"/>
                <w:sz w:val="18"/>
                <w:szCs w:val="18"/>
              </w:rPr>
              <w:t>㎡</w:t>
            </w:r>
            <w:r w:rsidRPr="00F46424">
              <w:rPr>
                <w:rFonts w:hint="eastAsia"/>
                <w:sz w:val="18"/>
                <w:szCs w:val="18"/>
              </w:rPr>
              <w:t>）</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2173.27</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其他</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幢名：</w:t>
            </w:r>
            <w:r w:rsidRPr="00F46424">
              <w:rPr>
                <w:sz w:val="18"/>
                <w:szCs w:val="18"/>
              </w:rPr>
              <w:t>.0001</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土地状况</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土地使用权取得方式：出让；</w:t>
            </w:r>
          </w:p>
          <w:p w:rsidR="0059200B" w:rsidRPr="00F46424" w:rsidRDefault="0059200B" w:rsidP="00760DFE">
            <w:pPr>
              <w:spacing w:line="440" w:lineRule="exact"/>
              <w:jc w:val="center"/>
              <w:rPr>
                <w:sz w:val="18"/>
                <w:szCs w:val="18"/>
              </w:rPr>
            </w:pPr>
            <w:r w:rsidRPr="00F46424">
              <w:rPr>
                <w:rFonts w:hint="eastAsia"/>
                <w:sz w:val="18"/>
                <w:szCs w:val="18"/>
              </w:rPr>
              <w:t>土地使用年限：</w:t>
            </w:r>
            <w:smartTag w:uri="urn:schemas-microsoft-com:office:smarttags" w:element="chsdate">
              <w:smartTagPr>
                <w:attr w:name="IsROCDate" w:val="False"/>
                <w:attr w:name="IsLunarDate" w:val="False"/>
                <w:attr w:name="Day" w:val="29"/>
                <w:attr w:name="Month" w:val="09"/>
                <w:attr w:name="Year" w:val="2014"/>
              </w:smartTagPr>
              <w:r w:rsidRPr="00F46424">
                <w:rPr>
                  <w:sz w:val="18"/>
                  <w:szCs w:val="18"/>
                </w:rPr>
                <w:t>2014</w:t>
              </w:r>
              <w:r w:rsidRPr="00F46424">
                <w:rPr>
                  <w:rFonts w:hint="eastAsia"/>
                  <w:sz w:val="18"/>
                  <w:szCs w:val="18"/>
                </w:rPr>
                <w:t>年</w:t>
              </w:r>
              <w:r w:rsidRPr="00F46424">
                <w:rPr>
                  <w:sz w:val="18"/>
                  <w:szCs w:val="18"/>
                </w:rPr>
                <w:t>09</w:t>
              </w:r>
              <w:r w:rsidRPr="00F46424">
                <w:rPr>
                  <w:rFonts w:hint="eastAsia"/>
                  <w:sz w:val="18"/>
                  <w:szCs w:val="18"/>
                </w:rPr>
                <w:t>月</w:t>
              </w:r>
              <w:r w:rsidRPr="00F46424">
                <w:rPr>
                  <w:sz w:val="18"/>
                  <w:szCs w:val="18"/>
                </w:rPr>
                <w:t>29</w:t>
              </w:r>
              <w:r w:rsidRPr="00F46424">
                <w:rPr>
                  <w:rFonts w:hint="eastAsia"/>
                  <w:sz w:val="18"/>
                  <w:szCs w:val="18"/>
                </w:rPr>
                <w:t>日</w:t>
              </w:r>
            </w:smartTag>
            <w:r w:rsidRPr="00F46424">
              <w:rPr>
                <w:rFonts w:hint="eastAsia"/>
                <w:sz w:val="18"/>
                <w:szCs w:val="18"/>
              </w:rPr>
              <w:t>至</w:t>
            </w:r>
            <w:smartTag w:uri="urn:schemas-microsoft-com:office:smarttags" w:element="chsdate">
              <w:smartTagPr>
                <w:attr w:name="IsROCDate" w:val="False"/>
                <w:attr w:name="IsLunarDate" w:val="False"/>
                <w:attr w:name="Day" w:val="29"/>
                <w:attr w:name="Month" w:val="09"/>
                <w:attr w:name="Year" w:val="2054"/>
              </w:smartTagPr>
              <w:r w:rsidRPr="00F46424">
                <w:rPr>
                  <w:sz w:val="18"/>
                  <w:szCs w:val="18"/>
                </w:rPr>
                <w:t>2054</w:t>
              </w:r>
              <w:r w:rsidRPr="00F46424">
                <w:rPr>
                  <w:rFonts w:hint="eastAsia"/>
                  <w:sz w:val="18"/>
                  <w:szCs w:val="18"/>
                </w:rPr>
                <w:t>年</w:t>
              </w:r>
              <w:r w:rsidRPr="00F46424">
                <w:rPr>
                  <w:sz w:val="18"/>
                  <w:szCs w:val="18"/>
                </w:rPr>
                <w:t>09</w:t>
              </w:r>
              <w:r w:rsidRPr="00F46424">
                <w:rPr>
                  <w:rFonts w:hint="eastAsia"/>
                  <w:sz w:val="18"/>
                  <w:szCs w:val="18"/>
                </w:rPr>
                <w:t>月</w:t>
              </w:r>
              <w:r w:rsidRPr="00F46424">
                <w:rPr>
                  <w:sz w:val="18"/>
                  <w:szCs w:val="18"/>
                </w:rPr>
                <w:t>29</w:t>
              </w:r>
              <w:r w:rsidRPr="00F46424">
                <w:rPr>
                  <w:rFonts w:hint="eastAsia"/>
                  <w:sz w:val="18"/>
                  <w:szCs w:val="18"/>
                </w:rPr>
                <w:t>日</w:t>
              </w:r>
            </w:smartTag>
            <w:r w:rsidRPr="00F46424">
              <w:rPr>
                <w:rFonts w:hint="eastAsia"/>
                <w:sz w:val="18"/>
                <w:szCs w:val="18"/>
              </w:rPr>
              <w:t>止</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附记</w:t>
            </w:r>
          </w:p>
        </w:tc>
        <w:tc>
          <w:tcPr>
            <w:tcW w:w="5182" w:type="dxa"/>
            <w:gridSpan w:val="3"/>
            <w:vAlign w:val="center"/>
          </w:tcPr>
          <w:p w:rsidR="0059200B" w:rsidRPr="00F46424" w:rsidRDefault="0059200B" w:rsidP="00760DFE">
            <w:pPr>
              <w:spacing w:line="440" w:lineRule="exact"/>
              <w:jc w:val="center"/>
              <w:rPr>
                <w:sz w:val="18"/>
                <w:szCs w:val="18"/>
              </w:rPr>
            </w:pPr>
            <w:r w:rsidRPr="00F46424">
              <w:rPr>
                <w:sz w:val="18"/>
                <w:szCs w:val="18"/>
              </w:rPr>
              <w:t>2013</w:t>
            </w:r>
            <w:r w:rsidRPr="00F46424">
              <w:rPr>
                <w:rFonts w:hint="eastAsia"/>
                <w:sz w:val="18"/>
                <w:szCs w:val="18"/>
              </w:rPr>
              <w:t>年建</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restart"/>
            <w:vAlign w:val="center"/>
          </w:tcPr>
          <w:p w:rsidR="0059200B" w:rsidRPr="00F46424" w:rsidRDefault="0059200B" w:rsidP="00760DFE">
            <w:pPr>
              <w:spacing w:line="440" w:lineRule="exact"/>
              <w:jc w:val="center"/>
              <w:rPr>
                <w:sz w:val="18"/>
                <w:szCs w:val="18"/>
              </w:rPr>
            </w:pPr>
            <w:r w:rsidRPr="00F46424">
              <w:rPr>
                <w:rFonts w:hint="eastAsia"/>
                <w:sz w:val="18"/>
                <w:szCs w:val="18"/>
              </w:rPr>
              <w:t>三层房屋所有权证</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房权证号</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金乡县房权证金字第</w:t>
            </w:r>
            <w:r w:rsidRPr="00F46424">
              <w:rPr>
                <w:sz w:val="18"/>
                <w:szCs w:val="18"/>
              </w:rPr>
              <w:t>2014001677</w:t>
            </w:r>
            <w:r w:rsidRPr="00F46424">
              <w:rPr>
                <w:rFonts w:hint="eastAsia"/>
                <w:sz w:val="18"/>
                <w:szCs w:val="18"/>
              </w:rPr>
              <w:t>号</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房屋所有权人</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金乡县华辰置业有限公司</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房屋坐落</w:t>
            </w:r>
          </w:p>
        </w:tc>
        <w:tc>
          <w:tcPr>
            <w:tcW w:w="1980" w:type="dxa"/>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w:t>
            </w:r>
            <w:proofErr w:type="gramStart"/>
            <w:r w:rsidRPr="00F46424">
              <w:rPr>
                <w:rFonts w:hint="eastAsia"/>
                <w:sz w:val="18"/>
                <w:szCs w:val="18"/>
              </w:rPr>
              <w:t>辰大厦</w:t>
            </w:r>
            <w:proofErr w:type="gramEnd"/>
            <w:r w:rsidRPr="00F46424">
              <w:rPr>
                <w:sz w:val="18"/>
                <w:szCs w:val="18"/>
              </w:rPr>
              <w:t>3</w:t>
            </w:r>
            <w:r w:rsidRPr="00F46424">
              <w:rPr>
                <w:rFonts w:hint="eastAsia"/>
                <w:sz w:val="18"/>
                <w:szCs w:val="18"/>
              </w:rPr>
              <w:t>层</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登记时间</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2014.9.30</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房屋性质</w:t>
            </w:r>
          </w:p>
        </w:tc>
        <w:tc>
          <w:tcPr>
            <w:tcW w:w="1980" w:type="dxa"/>
            <w:vAlign w:val="center"/>
          </w:tcPr>
          <w:p w:rsidR="0059200B" w:rsidRPr="00F46424" w:rsidRDefault="0059200B" w:rsidP="00760DFE">
            <w:pPr>
              <w:spacing w:line="440" w:lineRule="exact"/>
              <w:jc w:val="center"/>
              <w:rPr>
                <w:sz w:val="18"/>
                <w:szCs w:val="18"/>
              </w:rPr>
            </w:pPr>
            <w:r w:rsidRPr="00F46424">
              <w:rPr>
                <w:rFonts w:hint="eastAsia"/>
                <w:sz w:val="18"/>
                <w:szCs w:val="18"/>
              </w:rPr>
              <w:t>商品房</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规划用途</w:t>
            </w:r>
          </w:p>
        </w:tc>
        <w:tc>
          <w:tcPr>
            <w:tcW w:w="1582" w:type="dxa"/>
            <w:vAlign w:val="center"/>
          </w:tcPr>
          <w:p w:rsidR="0059200B" w:rsidRPr="00F46424" w:rsidRDefault="0059200B" w:rsidP="00760DFE">
            <w:pPr>
              <w:spacing w:line="440" w:lineRule="exact"/>
              <w:jc w:val="center"/>
              <w:rPr>
                <w:sz w:val="18"/>
                <w:szCs w:val="18"/>
              </w:rPr>
            </w:pPr>
            <w:r w:rsidRPr="00F46424">
              <w:rPr>
                <w:rFonts w:hint="eastAsia"/>
                <w:sz w:val="18"/>
                <w:szCs w:val="18"/>
              </w:rPr>
              <w:t>商业服务</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总层数</w:t>
            </w:r>
          </w:p>
        </w:tc>
        <w:tc>
          <w:tcPr>
            <w:tcW w:w="1980" w:type="dxa"/>
            <w:vAlign w:val="center"/>
          </w:tcPr>
          <w:p w:rsidR="0059200B" w:rsidRPr="00F46424" w:rsidRDefault="0059200B" w:rsidP="00760DFE">
            <w:pPr>
              <w:spacing w:line="440" w:lineRule="exact"/>
              <w:jc w:val="center"/>
              <w:rPr>
                <w:sz w:val="18"/>
                <w:szCs w:val="18"/>
              </w:rPr>
            </w:pPr>
            <w:r w:rsidRPr="00F46424">
              <w:rPr>
                <w:sz w:val="18"/>
                <w:szCs w:val="18"/>
              </w:rPr>
              <w:t>17</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建筑面积（</w:t>
            </w:r>
            <w:r w:rsidRPr="00F46424">
              <w:rPr>
                <w:rFonts w:ascii="宋体" w:eastAsia="宋体" w:cs="宋体" w:hint="eastAsia"/>
                <w:sz w:val="18"/>
                <w:szCs w:val="18"/>
              </w:rPr>
              <w:t>㎡</w:t>
            </w:r>
            <w:r w:rsidRPr="00F46424">
              <w:rPr>
                <w:rFonts w:hint="eastAsia"/>
                <w:sz w:val="18"/>
                <w:szCs w:val="18"/>
              </w:rPr>
              <w:t>）</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2184.27</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其他</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幢名：</w:t>
            </w:r>
            <w:r w:rsidRPr="00F46424">
              <w:rPr>
                <w:sz w:val="18"/>
                <w:szCs w:val="18"/>
              </w:rPr>
              <w:t>.0001</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土地状况</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土地使用权取得方式：出让；</w:t>
            </w:r>
          </w:p>
          <w:p w:rsidR="0059200B" w:rsidRPr="00F46424" w:rsidRDefault="0059200B" w:rsidP="00760DFE">
            <w:pPr>
              <w:spacing w:line="440" w:lineRule="exact"/>
              <w:jc w:val="center"/>
              <w:rPr>
                <w:sz w:val="18"/>
                <w:szCs w:val="18"/>
              </w:rPr>
            </w:pPr>
            <w:r w:rsidRPr="00F46424">
              <w:rPr>
                <w:rFonts w:hint="eastAsia"/>
                <w:sz w:val="18"/>
                <w:szCs w:val="18"/>
              </w:rPr>
              <w:t>土地使用年限：</w:t>
            </w:r>
            <w:smartTag w:uri="urn:schemas-microsoft-com:office:smarttags" w:element="chsdate">
              <w:smartTagPr>
                <w:attr w:name="IsROCDate" w:val="False"/>
                <w:attr w:name="IsLunarDate" w:val="False"/>
                <w:attr w:name="Day" w:val="29"/>
                <w:attr w:name="Month" w:val="09"/>
                <w:attr w:name="Year" w:val="2014"/>
              </w:smartTagPr>
              <w:r w:rsidRPr="00F46424">
                <w:rPr>
                  <w:sz w:val="18"/>
                  <w:szCs w:val="18"/>
                </w:rPr>
                <w:t>2014</w:t>
              </w:r>
              <w:r w:rsidRPr="00F46424">
                <w:rPr>
                  <w:rFonts w:hint="eastAsia"/>
                  <w:sz w:val="18"/>
                  <w:szCs w:val="18"/>
                </w:rPr>
                <w:t>年</w:t>
              </w:r>
              <w:r w:rsidRPr="00F46424">
                <w:rPr>
                  <w:sz w:val="18"/>
                  <w:szCs w:val="18"/>
                </w:rPr>
                <w:t>09</w:t>
              </w:r>
              <w:r w:rsidRPr="00F46424">
                <w:rPr>
                  <w:rFonts w:hint="eastAsia"/>
                  <w:sz w:val="18"/>
                  <w:szCs w:val="18"/>
                </w:rPr>
                <w:t>月</w:t>
              </w:r>
              <w:r w:rsidRPr="00F46424">
                <w:rPr>
                  <w:sz w:val="18"/>
                  <w:szCs w:val="18"/>
                </w:rPr>
                <w:t>29</w:t>
              </w:r>
              <w:r w:rsidRPr="00F46424">
                <w:rPr>
                  <w:rFonts w:hint="eastAsia"/>
                  <w:sz w:val="18"/>
                  <w:szCs w:val="18"/>
                </w:rPr>
                <w:t>日</w:t>
              </w:r>
            </w:smartTag>
            <w:r w:rsidRPr="00F46424">
              <w:rPr>
                <w:rFonts w:hint="eastAsia"/>
                <w:sz w:val="18"/>
                <w:szCs w:val="18"/>
              </w:rPr>
              <w:t>至</w:t>
            </w:r>
            <w:smartTag w:uri="urn:schemas-microsoft-com:office:smarttags" w:element="chsdate">
              <w:smartTagPr>
                <w:attr w:name="IsROCDate" w:val="False"/>
                <w:attr w:name="IsLunarDate" w:val="False"/>
                <w:attr w:name="Day" w:val="29"/>
                <w:attr w:name="Month" w:val="09"/>
                <w:attr w:name="Year" w:val="2054"/>
              </w:smartTagPr>
              <w:r w:rsidRPr="00F46424">
                <w:rPr>
                  <w:sz w:val="18"/>
                  <w:szCs w:val="18"/>
                </w:rPr>
                <w:t>2054</w:t>
              </w:r>
              <w:r w:rsidRPr="00F46424">
                <w:rPr>
                  <w:rFonts w:hint="eastAsia"/>
                  <w:sz w:val="18"/>
                  <w:szCs w:val="18"/>
                </w:rPr>
                <w:t>年</w:t>
              </w:r>
              <w:r w:rsidRPr="00F46424">
                <w:rPr>
                  <w:sz w:val="18"/>
                  <w:szCs w:val="18"/>
                </w:rPr>
                <w:t>09</w:t>
              </w:r>
              <w:r w:rsidRPr="00F46424">
                <w:rPr>
                  <w:rFonts w:hint="eastAsia"/>
                  <w:sz w:val="18"/>
                  <w:szCs w:val="18"/>
                </w:rPr>
                <w:t>月</w:t>
              </w:r>
              <w:r w:rsidRPr="00F46424">
                <w:rPr>
                  <w:sz w:val="18"/>
                  <w:szCs w:val="18"/>
                </w:rPr>
                <w:t>29</w:t>
              </w:r>
              <w:r w:rsidRPr="00F46424">
                <w:rPr>
                  <w:rFonts w:hint="eastAsia"/>
                  <w:sz w:val="18"/>
                  <w:szCs w:val="18"/>
                </w:rPr>
                <w:t>日</w:t>
              </w:r>
            </w:smartTag>
            <w:r w:rsidRPr="00F46424">
              <w:rPr>
                <w:rFonts w:hint="eastAsia"/>
                <w:sz w:val="18"/>
                <w:szCs w:val="18"/>
              </w:rPr>
              <w:t>止</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附记</w:t>
            </w:r>
          </w:p>
        </w:tc>
        <w:tc>
          <w:tcPr>
            <w:tcW w:w="5182" w:type="dxa"/>
            <w:gridSpan w:val="3"/>
            <w:vAlign w:val="center"/>
          </w:tcPr>
          <w:p w:rsidR="0059200B" w:rsidRPr="00F46424" w:rsidRDefault="0059200B" w:rsidP="00760DFE">
            <w:pPr>
              <w:spacing w:line="440" w:lineRule="exact"/>
              <w:jc w:val="center"/>
              <w:rPr>
                <w:sz w:val="18"/>
                <w:szCs w:val="18"/>
              </w:rPr>
            </w:pPr>
            <w:r w:rsidRPr="00F46424">
              <w:rPr>
                <w:sz w:val="18"/>
                <w:szCs w:val="18"/>
              </w:rPr>
              <w:t>2013</w:t>
            </w:r>
            <w:r w:rsidRPr="00F46424">
              <w:rPr>
                <w:rFonts w:hint="eastAsia"/>
                <w:sz w:val="18"/>
                <w:szCs w:val="18"/>
              </w:rPr>
              <w:t>年建</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restart"/>
            <w:vAlign w:val="center"/>
          </w:tcPr>
          <w:p w:rsidR="0059200B" w:rsidRPr="00F46424" w:rsidRDefault="0059200B" w:rsidP="00760DFE">
            <w:pPr>
              <w:spacing w:line="440" w:lineRule="exact"/>
              <w:rPr>
                <w:sz w:val="18"/>
                <w:szCs w:val="18"/>
              </w:rPr>
            </w:pPr>
          </w:p>
          <w:p w:rsidR="0059200B" w:rsidRPr="00F46424" w:rsidRDefault="0059200B" w:rsidP="00760DFE">
            <w:pPr>
              <w:spacing w:line="440" w:lineRule="exact"/>
              <w:jc w:val="center"/>
              <w:rPr>
                <w:sz w:val="18"/>
                <w:szCs w:val="18"/>
              </w:rPr>
            </w:pPr>
            <w:r w:rsidRPr="00F46424">
              <w:rPr>
                <w:rFonts w:hint="eastAsia"/>
                <w:sz w:val="18"/>
                <w:szCs w:val="18"/>
              </w:rPr>
              <w:t>一层国有土地使用权证</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土地证号</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金国用（</w:t>
            </w:r>
            <w:r w:rsidRPr="00F46424">
              <w:rPr>
                <w:sz w:val="18"/>
                <w:szCs w:val="18"/>
              </w:rPr>
              <w:t>2014</w:t>
            </w:r>
            <w:r w:rsidRPr="00F46424">
              <w:rPr>
                <w:rFonts w:hint="eastAsia"/>
                <w:sz w:val="18"/>
                <w:szCs w:val="18"/>
              </w:rPr>
              <w:t>）第</w:t>
            </w:r>
            <w:r w:rsidRPr="00F46424">
              <w:rPr>
                <w:sz w:val="18"/>
                <w:szCs w:val="18"/>
              </w:rPr>
              <w:t>345</w:t>
            </w:r>
            <w:r w:rsidRPr="00F46424">
              <w:rPr>
                <w:rFonts w:hint="eastAsia"/>
                <w:sz w:val="18"/>
                <w:szCs w:val="18"/>
              </w:rPr>
              <w:t>号</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土地使用权人</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金乡县华辰置业有限公司</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proofErr w:type="gramStart"/>
            <w:r w:rsidRPr="00F46424">
              <w:rPr>
                <w:rFonts w:hint="eastAsia"/>
                <w:sz w:val="18"/>
                <w:szCs w:val="18"/>
              </w:rPr>
              <w:t>座落</w:t>
            </w:r>
            <w:proofErr w:type="gramEnd"/>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金乡县光明路南侧青年路西侧</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地号</w:t>
            </w:r>
          </w:p>
        </w:tc>
        <w:tc>
          <w:tcPr>
            <w:tcW w:w="1980" w:type="dxa"/>
            <w:vAlign w:val="center"/>
          </w:tcPr>
          <w:p w:rsidR="0059200B" w:rsidRPr="00F46424" w:rsidRDefault="0059200B" w:rsidP="00760DFE">
            <w:pPr>
              <w:spacing w:line="440" w:lineRule="exact"/>
              <w:ind w:firstLineChars="50" w:firstLine="90"/>
              <w:jc w:val="center"/>
              <w:rPr>
                <w:sz w:val="18"/>
                <w:szCs w:val="18"/>
              </w:rPr>
            </w:pPr>
            <w:smartTag w:uri="urn:schemas-microsoft-com:office:smarttags" w:element="chsdate">
              <w:smartTagPr>
                <w:attr w:name="IsROCDate" w:val="False"/>
                <w:attr w:name="IsLunarDate" w:val="False"/>
                <w:attr w:name="Day" w:val="3"/>
                <w:attr w:name="Month" w:val="7"/>
                <w:attr w:name="Year" w:val="385"/>
              </w:smartTagPr>
              <w:r w:rsidRPr="00F46424">
                <w:rPr>
                  <w:sz w:val="18"/>
                  <w:szCs w:val="18"/>
                </w:rPr>
                <w:t>07-03-0385</w:t>
              </w:r>
            </w:smartTag>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图号</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I</w:t>
            </w:r>
            <w:smartTag w:uri="urn:schemas-microsoft-com:office:smarttags" w:element="chmetcnv">
              <w:smartTagPr>
                <w:attr w:name="TCSC" w:val="0"/>
                <w:attr w:name="NumberType" w:val="1"/>
                <w:attr w:name="Negative" w:val="False"/>
                <w:attr w:name="HasSpace" w:val="False"/>
                <w:attr w:name="SourceValue" w:val="50"/>
                <w:attr w:name="UnitName" w:val="g"/>
              </w:smartTagPr>
              <w:r w:rsidRPr="00F46424">
                <w:rPr>
                  <w:sz w:val="18"/>
                  <w:szCs w:val="18"/>
                </w:rPr>
                <w:t>50G</w:t>
              </w:r>
            </w:smartTag>
            <w:r w:rsidRPr="00F46424">
              <w:rPr>
                <w:sz w:val="18"/>
                <w:szCs w:val="18"/>
              </w:rPr>
              <w:t>023037</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地类（用途）</w:t>
            </w:r>
          </w:p>
        </w:tc>
        <w:tc>
          <w:tcPr>
            <w:tcW w:w="1980" w:type="dxa"/>
            <w:vAlign w:val="center"/>
          </w:tcPr>
          <w:p w:rsidR="0059200B" w:rsidRPr="00F46424" w:rsidRDefault="0059200B" w:rsidP="00760DFE">
            <w:pPr>
              <w:spacing w:line="440" w:lineRule="exact"/>
              <w:ind w:firstLineChars="50" w:firstLine="90"/>
              <w:jc w:val="center"/>
              <w:rPr>
                <w:sz w:val="18"/>
                <w:szCs w:val="18"/>
              </w:rPr>
            </w:pPr>
            <w:r w:rsidRPr="00F46424">
              <w:rPr>
                <w:rFonts w:hint="eastAsia"/>
                <w:sz w:val="18"/>
                <w:szCs w:val="18"/>
              </w:rPr>
              <w:t>其他商服用地</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取得价格</w:t>
            </w:r>
          </w:p>
        </w:tc>
        <w:tc>
          <w:tcPr>
            <w:tcW w:w="1582" w:type="dxa"/>
            <w:vAlign w:val="center"/>
          </w:tcPr>
          <w:p w:rsidR="0059200B" w:rsidRPr="00F46424" w:rsidRDefault="0059200B" w:rsidP="00760DFE">
            <w:pPr>
              <w:spacing w:line="440" w:lineRule="exact"/>
              <w:jc w:val="center"/>
              <w:rPr>
                <w:sz w:val="18"/>
                <w:szCs w:val="18"/>
              </w:rPr>
            </w:pP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使用权类型</w:t>
            </w:r>
          </w:p>
        </w:tc>
        <w:tc>
          <w:tcPr>
            <w:tcW w:w="1980" w:type="dxa"/>
            <w:vAlign w:val="center"/>
          </w:tcPr>
          <w:p w:rsidR="0059200B" w:rsidRPr="00F46424" w:rsidRDefault="0059200B" w:rsidP="00760DFE">
            <w:pPr>
              <w:spacing w:line="440" w:lineRule="exact"/>
              <w:ind w:firstLineChars="50" w:firstLine="90"/>
              <w:jc w:val="center"/>
              <w:rPr>
                <w:sz w:val="18"/>
                <w:szCs w:val="18"/>
              </w:rPr>
            </w:pPr>
            <w:r w:rsidRPr="00F46424">
              <w:rPr>
                <w:rFonts w:hint="eastAsia"/>
                <w:sz w:val="18"/>
                <w:szCs w:val="18"/>
              </w:rPr>
              <w:t>出让</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终止日期</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2054.9.29</w:t>
            </w:r>
            <w:r w:rsidRPr="00F46424">
              <w:rPr>
                <w:rFonts w:hint="eastAsia"/>
                <w:sz w:val="18"/>
                <w:szCs w:val="18"/>
              </w:rPr>
              <w:t>止</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使用权面积</w:t>
            </w:r>
          </w:p>
        </w:tc>
        <w:tc>
          <w:tcPr>
            <w:tcW w:w="1980" w:type="dxa"/>
            <w:vAlign w:val="center"/>
          </w:tcPr>
          <w:p w:rsidR="0059200B" w:rsidRPr="00F46424" w:rsidRDefault="0059200B" w:rsidP="00760DFE">
            <w:pPr>
              <w:spacing w:line="440" w:lineRule="exact"/>
              <w:ind w:firstLineChars="50" w:firstLine="90"/>
              <w:jc w:val="center"/>
              <w:rPr>
                <w:rFonts w:ascii="宋体" w:eastAsia="宋体" w:cs="宋体"/>
                <w:sz w:val="18"/>
                <w:szCs w:val="18"/>
              </w:rPr>
            </w:pPr>
            <w:r w:rsidRPr="00F46424">
              <w:rPr>
                <w:sz w:val="18"/>
                <w:szCs w:val="18"/>
              </w:rPr>
              <w:t>491.60</w:t>
            </w:r>
            <w:r w:rsidRPr="00F46424">
              <w:rPr>
                <w:rFonts w:ascii="宋体" w:eastAsia="宋体" w:cs="宋体" w:hint="eastAsia"/>
                <w:sz w:val="18"/>
                <w:szCs w:val="18"/>
              </w:rPr>
              <w:t>㎡</w:t>
            </w:r>
          </w:p>
        </w:tc>
        <w:tc>
          <w:tcPr>
            <w:tcW w:w="1620" w:type="dxa"/>
            <w:vAlign w:val="center"/>
          </w:tcPr>
          <w:p w:rsidR="0059200B" w:rsidRPr="00F46424" w:rsidRDefault="0059200B" w:rsidP="00760DFE">
            <w:pPr>
              <w:spacing w:line="440" w:lineRule="exact"/>
              <w:jc w:val="center"/>
              <w:rPr>
                <w:sz w:val="18"/>
                <w:szCs w:val="18"/>
              </w:rPr>
            </w:pPr>
            <w:r>
              <w:rPr>
                <w:rFonts w:hint="eastAsia"/>
                <w:sz w:val="18"/>
                <w:szCs w:val="18"/>
              </w:rPr>
              <w:t>分摊</w:t>
            </w:r>
            <w:r w:rsidRPr="00F46424">
              <w:rPr>
                <w:rFonts w:hint="eastAsia"/>
                <w:sz w:val="18"/>
                <w:szCs w:val="18"/>
              </w:rPr>
              <w:t>面积</w:t>
            </w:r>
          </w:p>
        </w:tc>
        <w:tc>
          <w:tcPr>
            <w:tcW w:w="1582" w:type="dxa"/>
            <w:vAlign w:val="center"/>
          </w:tcPr>
          <w:p w:rsidR="0059200B" w:rsidRPr="00F46424" w:rsidRDefault="0059200B" w:rsidP="00760DFE">
            <w:pPr>
              <w:spacing w:line="440" w:lineRule="exact"/>
              <w:jc w:val="center"/>
              <w:rPr>
                <w:rFonts w:ascii="宋体" w:eastAsia="宋体" w:cs="宋体"/>
                <w:sz w:val="18"/>
                <w:szCs w:val="18"/>
              </w:rPr>
            </w:pPr>
            <w:r w:rsidRPr="00F46424">
              <w:rPr>
                <w:sz w:val="18"/>
                <w:szCs w:val="18"/>
              </w:rPr>
              <w:t>491.60</w:t>
            </w:r>
            <w:r w:rsidRPr="00F46424">
              <w:rPr>
                <w:rFonts w:ascii="宋体" w:eastAsia="宋体" w:cs="宋体" w:hint="eastAsia"/>
                <w:sz w:val="18"/>
                <w:szCs w:val="18"/>
              </w:rPr>
              <w:t>㎡</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记事</w:t>
            </w:r>
          </w:p>
        </w:tc>
        <w:tc>
          <w:tcPr>
            <w:tcW w:w="5182" w:type="dxa"/>
            <w:gridSpan w:val="3"/>
            <w:vAlign w:val="center"/>
          </w:tcPr>
          <w:p w:rsidR="0059200B" w:rsidRPr="00F46424" w:rsidRDefault="0059200B" w:rsidP="00760DFE">
            <w:pPr>
              <w:spacing w:line="440" w:lineRule="exact"/>
              <w:rPr>
                <w:sz w:val="18"/>
                <w:szCs w:val="18"/>
              </w:rPr>
            </w:pPr>
            <w:r w:rsidRPr="00F46424">
              <w:rPr>
                <w:rFonts w:hint="eastAsia"/>
                <w:sz w:val="18"/>
                <w:szCs w:val="18"/>
              </w:rPr>
              <w:t>共有土地使用权面积为</w:t>
            </w:r>
            <w:r>
              <w:rPr>
                <w:sz w:val="18"/>
                <w:szCs w:val="18"/>
              </w:rPr>
              <w:t>785</w:t>
            </w:r>
            <w:r w:rsidRPr="00F46424">
              <w:rPr>
                <w:sz w:val="18"/>
                <w:szCs w:val="18"/>
              </w:rPr>
              <w:t>0.50</w:t>
            </w:r>
            <w:r w:rsidRPr="00F46424">
              <w:rPr>
                <w:rFonts w:hint="eastAsia"/>
                <w:sz w:val="18"/>
                <w:szCs w:val="18"/>
              </w:rPr>
              <w:t>平方米，其中金乡县华辰置业有限公司分摊土地使用权面积</w:t>
            </w:r>
            <w:smartTag w:uri="urn:schemas-microsoft-com:office:smarttags" w:element="chmetcnv">
              <w:smartTagPr>
                <w:attr w:name="TCSC" w:val="0"/>
                <w:attr w:name="NumberType" w:val="1"/>
                <w:attr w:name="Negative" w:val="False"/>
                <w:attr w:name="HasSpace" w:val="False"/>
                <w:attr w:name="SourceValue" w:val="491.6"/>
              </w:smartTagPr>
              <w:r w:rsidRPr="00F46424">
                <w:rPr>
                  <w:sz w:val="18"/>
                  <w:szCs w:val="18"/>
                </w:rPr>
                <w:t>491.60</w:t>
              </w:r>
              <w:r w:rsidRPr="00F46424">
                <w:rPr>
                  <w:rFonts w:hint="eastAsia"/>
                  <w:sz w:val="18"/>
                  <w:szCs w:val="18"/>
                </w:rPr>
                <w:t>平方米</w:t>
              </w:r>
            </w:smartTag>
            <w:r w:rsidRPr="00F46424">
              <w:rPr>
                <w:rFonts w:hint="eastAsia"/>
                <w:sz w:val="18"/>
                <w:szCs w:val="18"/>
              </w:rPr>
              <w:t>，对应一层。</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restart"/>
            <w:vAlign w:val="center"/>
          </w:tcPr>
          <w:p w:rsidR="0059200B" w:rsidRPr="00F46424" w:rsidRDefault="0059200B" w:rsidP="00760DFE">
            <w:pPr>
              <w:spacing w:line="440" w:lineRule="exact"/>
              <w:jc w:val="center"/>
              <w:rPr>
                <w:sz w:val="18"/>
                <w:szCs w:val="18"/>
              </w:rPr>
            </w:pPr>
            <w:r w:rsidRPr="00F46424">
              <w:rPr>
                <w:rFonts w:hint="eastAsia"/>
                <w:sz w:val="18"/>
                <w:szCs w:val="18"/>
              </w:rPr>
              <w:t>二层国有土地使用权证</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土地证号</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金国用（</w:t>
            </w:r>
            <w:r w:rsidRPr="00F46424">
              <w:rPr>
                <w:sz w:val="18"/>
                <w:szCs w:val="18"/>
              </w:rPr>
              <w:t>2014</w:t>
            </w:r>
            <w:r w:rsidRPr="00F46424">
              <w:rPr>
                <w:rFonts w:hint="eastAsia"/>
                <w:sz w:val="18"/>
                <w:szCs w:val="18"/>
              </w:rPr>
              <w:t>）第</w:t>
            </w:r>
            <w:r w:rsidRPr="00F46424">
              <w:rPr>
                <w:sz w:val="18"/>
                <w:szCs w:val="18"/>
              </w:rPr>
              <w:t>346</w:t>
            </w:r>
            <w:r w:rsidRPr="00F46424">
              <w:rPr>
                <w:rFonts w:hint="eastAsia"/>
                <w:sz w:val="18"/>
                <w:szCs w:val="18"/>
              </w:rPr>
              <w:t>号</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土地使用权人</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金乡县华辰置业有限公司</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proofErr w:type="gramStart"/>
            <w:r w:rsidRPr="00F46424">
              <w:rPr>
                <w:rFonts w:hint="eastAsia"/>
                <w:sz w:val="18"/>
                <w:szCs w:val="18"/>
              </w:rPr>
              <w:t>座落</w:t>
            </w:r>
            <w:proofErr w:type="gramEnd"/>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金乡县光明路南侧青年路西侧</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地号</w:t>
            </w:r>
          </w:p>
        </w:tc>
        <w:tc>
          <w:tcPr>
            <w:tcW w:w="1980" w:type="dxa"/>
            <w:vAlign w:val="center"/>
          </w:tcPr>
          <w:p w:rsidR="0059200B" w:rsidRPr="00F46424" w:rsidRDefault="0059200B" w:rsidP="00760DFE">
            <w:pPr>
              <w:spacing w:line="440" w:lineRule="exact"/>
              <w:ind w:firstLineChars="50" w:firstLine="90"/>
              <w:jc w:val="center"/>
              <w:rPr>
                <w:sz w:val="18"/>
                <w:szCs w:val="18"/>
              </w:rPr>
            </w:pPr>
            <w:smartTag w:uri="urn:schemas-microsoft-com:office:smarttags" w:element="chsdate">
              <w:smartTagPr>
                <w:attr w:name="Year" w:val="385"/>
                <w:attr w:name="Month" w:val="7"/>
                <w:attr w:name="Day" w:val="3"/>
                <w:attr w:name="IsLunarDate" w:val="False"/>
                <w:attr w:name="IsROCDate" w:val="False"/>
              </w:smartTagPr>
              <w:r w:rsidRPr="00F46424">
                <w:rPr>
                  <w:sz w:val="18"/>
                  <w:szCs w:val="18"/>
                </w:rPr>
                <w:t>07-03-0385</w:t>
              </w:r>
            </w:smartTag>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图号</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I</w:t>
            </w:r>
            <w:smartTag w:uri="urn:schemas-microsoft-com:office:smarttags" w:element="chmetcnv">
              <w:smartTagPr>
                <w:attr w:name="UnitName" w:val="g"/>
                <w:attr w:name="SourceValue" w:val="50"/>
                <w:attr w:name="HasSpace" w:val="False"/>
                <w:attr w:name="Negative" w:val="False"/>
                <w:attr w:name="NumberType" w:val="1"/>
                <w:attr w:name="TCSC" w:val="0"/>
              </w:smartTagPr>
              <w:r w:rsidRPr="00F46424">
                <w:rPr>
                  <w:sz w:val="18"/>
                  <w:szCs w:val="18"/>
                </w:rPr>
                <w:t>50G</w:t>
              </w:r>
            </w:smartTag>
            <w:r w:rsidRPr="00F46424">
              <w:rPr>
                <w:sz w:val="18"/>
                <w:szCs w:val="18"/>
              </w:rPr>
              <w:t>023037</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地类（用途）</w:t>
            </w:r>
          </w:p>
        </w:tc>
        <w:tc>
          <w:tcPr>
            <w:tcW w:w="1980" w:type="dxa"/>
            <w:vAlign w:val="center"/>
          </w:tcPr>
          <w:p w:rsidR="0059200B" w:rsidRPr="00F46424" w:rsidRDefault="0059200B" w:rsidP="00760DFE">
            <w:pPr>
              <w:spacing w:line="440" w:lineRule="exact"/>
              <w:ind w:firstLineChars="50" w:firstLine="90"/>
              <w:jc w:val="center"/>
              <w:rPr>
                <w:sz w:val="18"/>
                <w:szCs w:val="18"/>
              </w:rPr>
            </w:pPr>
            <w:r w:rsidRPr="00F46424">
              <w:rPr>
                <w:rFonts w:hint="eastAsia"/>
                <w:sz w:val="18"/>
                <w:szCs w:val="18"/>
              </w:rPr>
              <w:t>其他商服用地</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取得价格</w:t>
            </w:r>
          </w:p>
        </w:tc>
        <w:tc>
          <w:tcPr>
            <w:tcW w:w="1582" w:type="dxa"/>
            <w:vAlign w:val="center"/>
          </w:tcPr>
          <w:p w:rsidR="0059200B" w:rsidRPr="00F46424" w:rsidRDefault="0059200B" w:rsidP="00760DFE">
            <w:pPr>
              <w:spacing w:line="440" w:lineRule="exact"/>
              <w:jc w:val="center"/>
              <w:rPr>
                <w:sz w:val="18"/>
                <w:szCs w:val="18"/>
              </w:rPr>
            </w:pP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使用权类型</w:t>
            </w:r>
          </w:p>
        </w:tc>
        <w:tc>
          <w:tcPr>
            <w:tcW w:w="1980" w:type="dxa"/>
            <w:vAlign w:val="center"/>
          </w:tcPr>
          <w:p w:rsidR="0059200B" w:rsidRPr="00F46424" w:rsidRDefault="0059200B" w:rsidP="00760DFE">
            <w:pPr>
              <w:spacing w:line="440" w:lineRule="exact"/>
              <w:ind w:firstLineChars="50" w:firstLine="90"/>
              <w:jc w:val="center"/>
              <w:rPr>
                <w:sz w:val="18"/>
                <w:szCs w:val="18"/>
              </w:rPr>
            </w:pPr>
            <w:r w:rsidRPr="00F46424">
              <w:rPr>
                <w:rFonts w:hint="eastAsia"/>
                <w:sz w:val="18"/>
                <w:szCs w:val="18"/>
              </w:rPr>
              <w:t>出让</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终止日期</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2054.9.29</w:t>
            </w:r>
            <w:r w:rsidRPr="00F46424">
              <w:rPr>
                <w:rFonts w:hint="eastAsia"/>
                <w:sz w:val="18"/>
                <w:szCs w:val="18"/>
              </w:rPr>
              <w:t>止</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使用权面积</w:t>
            </w:r>
          </w:p>
        </w:tc>
        <w:tc>
          <w:tcPr>
            <w:tcW w:w="1980" w:type="dxa"/>
            <w:vAlign w:val="center"/>
          </w:tcPr>
          <w:p w:rsidR="0059200B" w:rsidRPr="00F46424" w:rsidRDefault="0059200B" w:rsidP="00760DFE">
            <w:pPr>
              <w:spacing w:line="440" w:lineRule="exact"/>
              <w:ind w:firstLineChars="50" w:firstLine="90"/>
              <w:jc w:val="center"/>
              <w:rPr>
                <w:rFonts w:ascii="宋体" w:eastAsia="宋体" w:cs="宋体"/>
                <w:sz w:val="18"/>
                <w:szCs w:val="18"/>
              </w:rPr>
            </w:pPr>
            <w:r w:rsidRPr="00F46424">
              <w:rPr>
                <w:sz w:val="18"/>
                <w:szCs w:val="18"/>
              </w:rPr>
              <w:t>533.20</w:t>
            </w:r>
            <w:r w:rsidRPr="00F46424">
              <w:rPr>
                <w:rFonts w:ascii="宋体" w:eastAsia="宋体" w:cs="宋体" w:hint="eastAsia"/>
                <w:sz w:val="18"/>
                <w:szCs w:val="18"/>
              </w:rPr>
              <w:t>㎡</w:t>
            </w:r>
          </w:p>
        </w:tc>
        <w:tc>
          <w:tcPr>
            <w:tcW w:w="1620" w:type="dxa"/>
            <w:vAlign w:val="center"/>
          </w:tcPr>
          <w:p w:rsidR="0059200B" w:rsidRPr="00F46424" w:rsidRDefault="0059200B" w:rsidP="00760DFE">
            <w:pPr>
              <w:spacing w:line="440" w:lineRule="exact"/>
              <w:jc w:val="center"/>
              <w:rPr>
                <w:sz w:val="18"/>
                <w:szCs w:val="18"/>
              </w:rPr>
            </w:pPr>
            <w:r>
              <w:rPr>
                <w:rFonts w:hint="eastAsia"/>
                <w:sz w:val="18"/>
                <w:szCs w:val="18"/>
              </w:rPr>
              <w:t>分摊</w:t>
            </w:r>
            <w:r w:rsidRPr="00F46424">
              <w:rPr>
                <w:rFonts w:hint="eastAsia"/>
                <w:sz w:val="18"/>
                <w:szCs w:val="18"/>
              </w:rPr>
              <w:t>面积</w:t>
            </w:r>
          </w:p>
        </w:tc>
        <w:tc>
          <w:tcPr>
            <w:tcW w:w="1582" w:type="dxa"/>
            <w:vAlign w:val="center"/>
          </w:tcPr>
          <w:p w:rsidR="0059200B" w:rsidRPr="00F46424" w:rsidRDefault="0059200B" w:rsidP="00760DFE">
            <w:pPr>
              <w:spacing w:line="440" w:lineRule="exact"/>
              <w:jc w:val="center"/>
              <w:rPr>
                <w:rFonts w:ascii="宋体" w:eastAsia="宋体" w:cs="宋体"/>
                <w:sz w:val="18"/>
                <w:szCs w:val="18"/>
              </w:rPr>
            </w:pPr>
            <w:r w:rsidRPr="00F46424">
              <w:rPr>
                <w:sz w:val="18"/>
                <w:szCs w:val="18"/>
              </w:rPr>
              <w:t>533.20</w:t>
            </w:r>
            <w:r w:rsidRPr="00F46424">
              <w:rPr>
                <w:rFonts w:ascii="宋体" w:eastAsia="宋体" w:cs="宋体" w:hint="eastAsia"/>
                <w:sz w:val="18"/>
                <w:szCs w:val="18"/>
              </w:rPr>
              <w:t>㎡</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记事</w:t>
            </w:r>
          </w:p>
        </w:tc>
        <w:tc>
          <w:tcPr>
            <w:tcW w:w="5182" w:type="dxa"/>
            <w:gridSpan w:val="3"/>
            <w:vAlign w:val="center"/>
          </w:tcPr>
          <w:p w:rsidR="0059200B" w:rsidRPr="00F46424" w:rsidRDefault="0059200B" w:rsidP="00760DFE">
            <w:pPr>
              <w:spacing w:line="440" w:lineRule="exact"/>
              <w:rPr>
                <w:sz w:val="18"/>
                <w:szCs w:val="18"/>
              </w:rPr>
            </w:pPr>
            <w:r w:rsidRPr="00F46424">
              <w:rPr>
                <w:rFonts w:hint="eastAsia"/>
                <w:sz w:val="18"/>
                <w:szCs w:val="18"/>
              </w:rPr>
              <w:t>共有土地使用权面积为</w:t>
            </w:r>
            <w:r>
              <w:rPr>
                <w:sz w:val="18"/>
                <w:szCs w:val="18"/>
              </w:rPr>
              <w:t>785</w:t>
            </w:r>
            <w:r w:rsidRPr="00F46424">
              <w:rPr>
                <w:sz w:val="18"/>
                <w:szCs w:val="18"/>
              </w:rPr>
              <w:t>0.50</w:t>
            </w:r>
            <w:r w:rsidRPr="00F46424">
              <w:rPr>
                <w:rFonts w:hint="eastAsia"/>
                <w:sz w:val="18"/>
                <w:szCs w:val="18"/>
              </w:rPr>
              <w:t>平方米，其中金乡县华辰置业有限公司分摊土地使用权面积</w:t>
            </w:r>
            <w:smartTag w:uri="urn:schemas-microsoft-com:office:smarttags" w:element="chmetcnv">
              <w:smartTagPr>
                <w:attr w:name="SourceValue" w:val="533.2"/>
                <w:attr w:name="HasSpace" w:val="False"/>
                <w:attr w:name="Negative" w:val="False"/>
                <w:attr w:name="NumberType" w:val="1"/>
                <w:attr w:name="TCSC" w:val="0"/>
              </w:smartTagPr>
              <w:r w:rsidRPr="00F46424">
                <w:rPr>
                  <w:sz w:val="18"/>
                  <w:szCs w:val="18"/>
                </w:rPr>
                <w:t>533.20</w:t>
              </w:r>
              <w:r w:rsidRPr="00F46424">
                <w:rPr>
                  <w:rFonts w:hint="eastAsia"/>
                  <w:sz w:val="18"/>
                  <w:szCs w:val="18"/>
                </w:rPr>
                <w:t>平方米</w:t>
              </w:r>
            </w:smartTag>
            <w:r w:rsidRPr="00F46424">
              <w:rPr>
                <w:rFonts w:hint="eastAsia"/>
                <w:sz w:val="18"/>
                <w:szCs w:val="18"/>
              </w:rPr>
              <w:t>，对应二层。</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restart"/>
            <w:vAlign w:val="center"/>
          </w:tcPr>
          <w:p w:rsidR="0059200B" w:rsidRPr="00F46424" w:rsidRDefault="0059200B" w:rsidP="00760DFE">
            <w:pPr>
              <w:spacing w:line="440" w:lineRule="exact"/>
              <w:jc w:val="center"/>
              <w:rPr>
                <w:sz w:val="18"/>
                <w:szCs w:val="18"/>
              </w:rPr>
            </w:pPr>
            <w:r w:rsidRPr="00F46424">
              <w:rPr>
                <w:rFonts w:hint="eastAsia"/>
                <w:sz w:val="18"/>
                <w:szCs w:val="18"/>
              </w:rPr>
              <w:t>三层国有土地使用权证</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土地证号</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金国用（</w:t>
            </w:r>
            <w:r w:rsidRPr="00F46424">
              <w:rPr>
                <w:sz w:val="18"/>
                <w:szCs w:val="18"/>
              </w:rPr>
              <w:t>2014</w:t>
            </w:r>
            <w:r w:rsidRPr="00F46424">
              <w:rPr>
                <w:rFonts w:hint="eastAsia"/>
                <w:sz w:val="18"/>
                <w:szCs w:val="18"/>
              </w:rPr>
              <w:t>）第</w:t>
            </w:r>
            <w:r w:rsidRPr="00F46424">
              <w:rPr>
                <w:sz w:val="18"/>
                <w:szCs w:val="18"/>
              </w:rPr>
              <w:t>347</w:t>
            </w:r>
            <w:r w:rsidRPr="00F46424">
              <w:rPr>
                <w:rFonts w:hint="eastAsia"/>
                <w:sz w:val="18"/>
                <w:szCs w:val="18"/>
              </w:rPr>
              <w:t>号</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土地使用权人</w:t>
            </w:r>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金乡县华辰置业有限公司</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proofErr w:type="gramStart"/>
            <w:r w:rsidRPr="00F46424">
              <w:rPr>
                <w:rFonts w:hint="eastAsia"/>
                <w:sz w:val="18"/>
                <w:szCs w:val="18"/>
              </w:rPr>
              <w:t>座落</w:t>
            </w:r>
            <w:proofErr w:type="gramEnd"/>
          </w:p>
        </w:tc>
        <w:tc>
          <w:tcPr>
            <w:tcW w:w="5182" w:type="dxa"/>
            <w:gridSpan w:val="3"/>
            <w:vAlign w:val="center"/>
          </w:tcPr>
          <w:p w:rsidR="0059200B" w:rsidRPr="00F46424" w:rsidRDefault="0059200B" w:rsidP="00760DFE">
            <w:pPr>
              <w:spacing w:line="440" w:lineRule="exact"/>
              <w:jc w:val="center"/>
              <w:rPr>
                <w:sz w:val="18"/>
                <w:szCs w:val="18"/>
              </w:rPr>
            </w:pPr>
            <w:r w:rsidRPr="00F46424">
              <w:rPr>
                <w:rFonts w:hint="eastAsia"/>
                <w:sz w:val="18"/>
                <w:szCs w:val="18"/>
              </w:rPr>
              <w:t>金乡县光明路南侧青年路西侧</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地号</w:t>
            </w:r>
          </w:p>
        </w:tc>
        <w:tc>
          <w:tcPr>
            <w:tcW w:w="1980" w:type="dxa"/>
            <w:vAlign w:val="center"/>
          </w:tcPr>
          <w:p w:rsidR="0059200B" w:rsidRPr="00F46424" w:rsidRDefault="0059200B" w:rsidP="00760DFE">
            <w:pPr>
              <w:spacing w:line="440" w:lineRule="exact"/>
              <w:ind w:firstLineChars="50" w:firstLine="90"/>
              <w:jc w:val="center"/>
              <w:rPr>
                <w:sz w:val="18"/>
                <w:szCs w:val="18"/>
              </w:rPr>
            </w:pPr>
            <w:smartTag w:uri="urn:schemas-microsoft-com:office:smarttags" w:element="chsdate">
              <w:smartTagPr>
                <w:attr w:name="Year" w:val="385"/>
                <w:attr w:name="Month" w:val="7"/>
                <w:attr w:name="Day" w:val="3"/>
                <w:attr w:name="IsLunarDate" w:val="False"/>
                <w:attr w:name="IsROCDate" w:val="False"/>
              </w:smartTagPr>
              <w:r w:rsidRPr="00F46424">
                <w:rPr>
                  <w:sz w:val="18"/>
                  <w:szCs w:val="18"/>
                </w:rPr>
                <w:t>07-03-0385</w:t>
              </w:r>
            </w:smartTag>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图号</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I</w:t>
            </w:r>
            <w:smartTag w:uri="urn:schemas-microsoft-com:office:smarttags" w:element="chmetcnv">
              <w:smartTagPr>
                <w:attr w:name="UnitName" w:val="g"/>
                <w:attr w:name="SourceValue" w:val="50"/>
                <w:attr w:name="HasSpace" w:val="False"/>
                <w:attr w:name="Negative" w:val="False"/>
                <w:attr w:name="NumberType" w:val="1"/>
                <w:attr w:name="TCSC" w:val="0"/>
              </w:smartTagPr>
              <w:r w:rsidRPr="00F46424">
                <w:rPr>
                  <w:sz w:val="18"/>
                  <w:szCs w:val="18"/>
                </w:rPr>
                <w:t>50G</w:t>
              </w:r>
            </w:smartTag>
            <w:r w:rsidRPr="00F46424">
              <w:rPr>
                <w:sz w:val="18"/>
                <w:szCs w:val="18"/>
              </w:rPr>
              <w:t>023037</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地类（用途）</w:t>
            </w:r>
          </w:p>
        </w:tc>
        <w:tc>
          <w:tcPr>
            <w:tcW w:w="1980" w:type="dxa"/>
            <w:vAlign w:val="center"/>
          </w:tcPr>
          <w:p w:rsidR="0059200B" w:rsidRPr="00F46424" w:rsidRDefault="0059200B" w:rsidP="00760DFE">
            <w:pPr>
              <w:spacing w:line="440" w:lineRule="exact"/>
              <w:ind w:firstLineChars="50" w:firstLine="90"/>
              <w:jc w:val="center"/>
              <w:rPr>
                <w:sz w:val="18"/>
                <w:szCs w:val="18"/>
              </w:rPr>
            </w:pPr>
            <w:r w:rsidRPr="00F46424">
              <w:rPr>
                <w:rFonts w:hint="eastAsia"/>
                <w:sz w:val="18"/>
                <w:szCs w:val="18"/>
              </w:rPr>
              <w:t>其他商服用地</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取得价格</w:t>
            </w:r>
          </w:p>
        </w:tc>
        <w:tc>
          <w:tcPr>
            <w:tcW w:w="1582" w:type="dxa"/>
            <w:vAlign w:val="center"/>
          </w:tcPr>
          <w:p w:rsidR="0059200B" w:rsidRPr="00F46424" w:rsidRDefault="0059200B" w:rsidP="00760DFE">
            <w:pPr>
              <w:spacing w:line="440" w:lineRule="exact"/>
              <w:jc w:val="center"/>
              <w:rPr>
                <w:sz w:val="18"/>
                <w:szCs w:val="18"/>
              </w:rPr>
            </w:pP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使用权类型</w:t>
            </w:r>
          </w:p>
        </w:tc>
        <w:tc>
          <w:tcPr>
            <w:tcW w:w="1980" w:type="dxa"/>
            <w:vAlign w:val="center"/>
          </w:tcPr>
          <w:p w:rsidR="0059200B" w:rsidRPr="00F46424" w:rsidRDefault="0059200B" w:rsidP="00760DFE">
            <w:pPr>
              <w:spacing w:line="440" w:lineRule="exact"/>
              <w:ind w:firstLineChars="50" w:firstLine="90"/>
              <w:jc w:val="center"/>
              <w:rPr>
                <w:sz w:val="18"/>
                <w:szCs w:val="18"/>
              </w:rPr>
            </w:pPr>
            <w:r w:rsidRPr="00F46424">
              <w:rPr>
                <w:rFonts w:hint="eastAsia"/>
                <w:sz w:val="18"/>
                <w:szCs w:val="18"/>
              </w:rPr>
              <w:t>出让</w:t>
            </w: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终止日期</w:t>
            </w:r>
          </w:p>
        </w:tc>
        <w:tc>
          <w:tcPr>
            <w:tcW w:w="1582" w:type="dxa"/>
            <w:vAlign w:val="center"/>
          </w:tcPr>
          <w:p w:rsidR="0059200B" w:rsidRPr="00F46424" w:rsidRDefault="0059200B" w:rsidP="00760DFE">
            <w:pPr>
              <w:spacing w:line="440" w:lineRule="exact"/>
              <w:jc w:val="center"/>
              <w:rPr>
                <w:sz w:val="18"/>
                <w:szCs w:val="18"/>
              </w:rPr>
            </w:pPr>
            <w:r w:rsidRPr="00F46424">
              <w:rPr>
                <w:sz w:val="18"/>
                <w:szCs w:val="18"/>
              </w:rPr>
              <w:t>2054.9.29</w:t>
            </w:r>
            <w:r w:rsidRPr="00F46424">
              <w:rPr>
                <w:rFonts w:hint="eastAsia"/>
                <w:sz w:val="18"/>
                <w:szCs w:val="18"/>
              </w:rPr>
              <w:t>止</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使用权面积</w:t>
            </w:r>
          </w:p>
        </w:tc>
        <w:tc>
          <w:tcPr>
            <w:tcW w:w="1980" w:type="dxa"/>
            <w:vAlign w:val="center"/>
          </w:tcPr>
          <w:p w:rsidR="0059200B" w:rsidRPr="00F46424" w:rsidRDefault="0059200B" w:rsidP="00760DFE">
            <w:pPr>
              <w:spacing w:line="440" w:lineRule="exact"/>
              <w:ind w:firstLineChars="50" w:firstLine="90"/>
              <w:jc w:val="center"/>
              <w:rPr>
                <w:rFonts w:ascii="宋体" w:eastAsia="宋体" w:cs="宋体"/>
                <w:sz w:val="18"/>
                <w:szCs w:val="18"/>
              </w:rPr>
            </w:pPr>
            <w:r w:rsidRPr="00F46424">
              <w:rPr>
                <w:sz w:val="18"/>
                <w:szCs w:val="18"/>
              </w:rPr>
              <w:t>535.80</w:t>
            </w:r>
            <w:r w:rsidRPr="00F46424">
              <w:rPr>
                <w:rFonts w:ascii="宋体" w:eastAsia="宋体" w:cs="宋体" w:hint="eastAsia"/>
                <w:sz w:val="18"/>
                <w:szCs w:val="18"/>
              </w:rPr>
              <w:t>㎡</w:t>
            </w:r>
          </w:p>
        </w:tc>
        <w:tc>
          <w:tcPr>
            <w:tcW w:w="1620" w:type="dxa"/>
            <w:vAlign w:val="center"/>
          </w:tcPr>
          <w:p w:rsidR="0059200B" w:rsidRPr="00F46424" w:rsidRDefault="0059200B" w:rsidP="00760DFE">
            <w:pPr>
              <w:spacing w:line="440" w:lineRule="exact"/>
              <w:jc w:val="center"/>
              <w:rPr>
                <w:sz w:val="18"/>
                <w:szCs w:val="18"/>
              </w:rPr>
            </w:pPr>
            <w:r>
              <w:rPr>
                <w:rFonts w:hint="eastAsia"/>
                <w:sz w:val="18"/>
                <w:szCs w:val="18"/>
              </w:rPr>
              <w:t>分摊</w:t>
            </w:r>
            <w:r w:rsidRPr="00F46424">
              <w:rPr>
                <w:rFonts w:hint="eastAsia"/>
                <w:sz w:val="18"/>
                <w:szCs w:val="18"/>
              </w:rPr>
              <w:t>面积</w:t>
            </w:r>
          </w:p>
        </w:tc>
        <w:tc>
          <w:tcPr>
            <w:tcW w:w="1582" w:type="dxa"/>
            <w:vAlign w:val="center"/>
          </w:tcPr>
          <w:p w:rsidR="0059200B" w:rsidRPr="00F46424" w:rsidRDefault="0059200B" w:rsidP="00760DFE">
            <w:pPr>
              <w:spacing w:line="440" w:lineRule="exact"/>
              <w:jc w:val="center"/>
              <w:rPr>
                <w:rFonts w:ascii="宋体" w:eastAsia="宋体" w:cs="宋体"/>
                <w:sz w:val="18"/>
                <w:szCs w:val="18"/>
              </w:rPr>
            </w:pPr>
            <w:r w:rsidRPr="00F46424">
              <w:rPr>
                <w:sz w:val="18"/>
                <w:szCs w:val="18"/>
              </w:rPr>
              <w:t>535.80</w:t>
            </w:r>
            <w:r w:rsidRPr="00F46424">
              <w:rPr>
                <w:rFonts w:ascii="宋体" w:eastAsia="宋体" w:cs="宋体" w:hint="eastAsia"/>
                <w:sz w:val="18"/>
                <w:szCs w:val="18"/>
              </w:rPr>
              <w:t>㎡</w:t>
            </w:r>
          </w:p>
        </w:tc>
      </w:tr>
      <w:tr w:rsidR="0059200B" w:rsidRPr="00F46424" w:rsidTr="00760DFE">
        <w:tc>
          <w:tcPr>
            <w:tcW w:w="1004" w:type="dxa"/>
            <w:vMerge/>
            <w:vAlign w:val="center"/>
          </w:tcPr>
          <w:p w:rsidR="0059200B" w:rsidRPr="00F46424" w:rsidRDefault="0059200B" w:rsidP="00760DFE">
            <w:pPr>
              <w:spacing w:line="440" w:lineRule="exact"/>
              <w:jc w:val="center"/>
              <w:rPr>
                <w:sz w:val="18"/>
                <w:szCs w:val="18"/>
              </w:rPr>
            </w:pPr>
          </w:p>
        </w:tc>
        <w:tc>
          <w:tcPr>
            <w:tcW w:w="724" w:type="dxa"/>
            <w:vMerge/>
            <w:vAlign w:val="center"/>
          </w:tcPr>
          <w:p w:rsidR="0059200B" w:rsidRPr="00F46424" w:rsidRDefault="0059200B" w:rsidP="00760DFE">
            <w:pPr>
              <w:spacing w:line="440" w:lineRule="exact"/>
              <w:jc w:val="center"/>
              <w:rPr>
                <w:sz w:val="18"/>
                <w:szCs w:val="18"/>
              </w:rPr>
            </w:pPr>
          </w:p>
        </w:tc>
        <w:tc>
          <w:tcPr>
            <w:tcW w:w="1620" w:type="dxa"/>
            <w:vAlign w:val="center"/>
          </w:tcPr>
          <w:p w:rsidR="0059200B" w:rsidRPr="00F46424" w:rsidRDefault="0059200B" w:rsidP="00760DFE">
            <w:pPr>
              <w:spacing w:line="440" w:lineRule="exact"/>
              <w:jc w:val="center"/>
              <w:rPr>
                <w:sz w:val="18"/>
                <w:szCs w:val="18"/>
              </w:rPr>
            </w:pPr>
            <w:r w:rsidRPr="00F46424">
              <w:rPr>
                <w:rFonts w:hint="eastAsia"/>
                <w:sz w:val="18"/>
                <w:szCs w:val="18"/>
              </w:rPr>
              <w:t>记事</w:t>
            </w:r>
          </w:p>
        </w:tc>
        <w:tc>
          <w:tcPr>
            <w:tcW w:w="5182" w:type="dxa"/>
            <w:gridSpan w:val="3"/>
            <w:vAlign w:val="center"/>
          </w:tcPr>
          <w:p w:rsidR="0059200B" w:rsidRPr="00F46424" w:rsidRDefault="0059200B" w:rsidP="00760DFE">
            <w:pPr>
              <w:spacing w:line="440" w:lineRule="exact"/>
              <w:rPr>
                <w:sz w:val="18"/>
                <w:szCs w:val="18"/>
              </w:rPr>
            </w:pPr>
            <w:r w:rsidRPr="00F46424">
              <w:rPr>
                <w:rFonts w:hint="eastAsia"/>
                <w:sz w:val="18"/>
                <w:szCs w:val="18"/>
              </w:rPr>
              <w:t>共有土地使用权面积为</w:t>
            </w:r>
            <w:r>
              <w:rPr>
                <w:sz w:val="18"/>
                <w:szCs w:val="18"/>
              </w:rPr>
              <w:t>785</w:t>
            </w:r>
            <w:r w:rsidRPr="00F46424">
              <w:rPr>
                <w:sz w:val="18"/>
                <w:szCs w:val="18"/>
              </w:rPr>
              <w:t>0.50</w:t>
            </w:r>
            <w:r w:rsidRPr="00F46424">
              <w:rPr>
                <w:rFonts w:hint="eastAsia"/>
                <w:sz w:val="18"/>
                <w:szCs w:val="18"/>
              </w:rPr>
              <w:t>平方米，其中金乡县华辰置业有限公司分摊土地使用权面积</w:t>
            </w:r>
            <w:smartTag w:uri="urn:schemas-microsoft-com:office:smarttags" w:element="chmetcnv">
              <w:smartTagPr>
                <w:attr w:name="SourceValue" w:val="535.8"/>
                <w:attr w:name="HasSpace" w:val="False"/>
                <w:attr w:name="Negative" w:val="False"/>
                <w:attr w:name="NumberType" w:val="1"/>
                <w:attr w:name="TCSC" w:val="0"/>
              </w:smartTagPr>
              <w:r w:rsidRPr="00F46424">
                <w:rPr>
                  <w:sz w:val="18"/>
                  <w:szCs w:val="18"/>
                </w:rPr>
                <w:t>535.80</w:t>
              </w:r>
              <w:r w:rsidRPr="00F46424">
                <w:rPr>
                  <w:rFonts w:hint="eastAsia"/>
                  <w:sz w:val="18"/>
                  <w:szCs w:val="18"/>
                </w:rPr>
                <w:t>平方米</w:t>
              </w:r>
            </w:smartTag>
            <w:r w:rsidRPr="00F46424">
              <w:rPr>
                <w:rFonts w:hint="eastAsia"/>
                <w:sz w:val="18"/>
                <w:szCs w:val="18"/>
              </w:rPr>
              <w:t>，对应三层。</w:t>
            </w:r>
          </w:p>
        </w:tc>
      </w:tr>
    </w:tbl>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60" w:lineRule="exact"/>
        <w:rPr>
          <w:sz w:val="24"/>
          <w:szCs w:val="24"/>
        </w:rPr>
      </w:pPr>
    </w:p>
    <w:p w:rsidR="0059200B" w:rsidRDefault="0059200B" w:rsidP="0059200B">
      <w:pPr>
        <w:spacing w:line="440" w:lineRule="exact"/>
        <w:jc w:val="center"/>
        <w:rPr>
          <w:sz w:val="24"/>
          <w:szCs w:val="24"/>
        </w:rPr>
      </w:pPr>
      <w:r w:rsidRPr="00662188">
        <w:rPr>
          <w:rFonts w:hint="eastAsia"/>
          <w:sz w:val="24"/>
          <w:szCs w:val="24"/>
        </w:rPr>
        <w:t>金乡县华</w:t>
      </w:r>
      <w:proofErr w:type="gramStart"/>
      <w:r w:rsidRPr="00662188">
        <w:rPr>
          <w:rFonts w:hint="eastAsia"/>
          <w:sz w:val="24"/>
          <w:szCs w:val="24"/>
        </w:rPr>
        <w:t>辰大厦</w:t>
      </w:r>
      <w:proofErr w:type="gramEnd"/>
      <w:r w:rsidRPr="00662188">
        <w:rPr>
          <w:sz w:val="24"/>
          <w:szCs w:val="24"/>
        </w:rPr>
        <w:t>1-3</w:t>
      </w:r>
      <w:r w:rsidRPr="00662188">
        <w:rPr>
          <w:rFonts w:hint="eastAsia"/>
          <w:sz w:val="24"/>
          <w:szCs w:val="24"/>
        </w:rPr>
        <w:t>层商业服务房地产</w:t>
      </w:r>
    </w:p>
    <w:p w:rsidR="0059200B" w:rsidRDefault="0059200B" w:rsidP="0059200B">
      <w:pPr>
        <w:spacing w:line="440" w:lineRule="exact"/>
        <w:jc w:val="center"/>
        <w:rPr>
          <w:sz w:val="24"/>
          <w:szCs w:val="24"/>
        </w:rPr>
      </w:pPr>
      <w:r w:rsidRPr="005D1855">
        <w:rPr>
          <w:rFonts w:hint="eastAsia"/>
          <w:sz w:val="24"/>
          <w:szCs w:val="24"/>
        </w:rPr>
        <w:t>现场查勘照片</w:t>
      </w:r>
    </w:p>
    <w:p w:rsidR="0059200B" w:rsidRDefault="0059200B" w:rsidP="0059200B">
      <w:pPr>
        <w:spacing w:line="460" w:lineRule="exact"/>
        <w:jc w:val="center"/>
        <w:rPr>
          <w:sz w:val="24"/>
          <w:szCs w:val="24"/>
        </w:rPr>
      </w:pPr>
      <w:r>
        <w:rPr>
          <w:noProof/>
        </w:rPr>
        <w:drawing>
          <wp:anchor distT="0" distB="0" distL="114300" distR="114300" simplePos="0" relativeHeight="251666432" behindDoc="0" locked="0" layoutInCell="1" allowOverlap="1">
            <wp:simplePos x="0" y="0"/>
            <wp:positionH relativeFrom="column">
              <wp:posOffset>342900</wp:posOffset>
            </wp:positionH>
            <wp:positionV relativeFrom="paragraph">
              <wp:posOffset>100965</wp:posOffset>
            </wp:positionV>
            <wp:extent cx="2160270" cy="1619885"/>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160270" cy="1619885"/>
                    </a:xfrm>
                    <a:prstGeom prst="rect">
                      <a:avLst/>
                    </a:prstGeom>
                    <a:noFill/>
                  </pic:spPr>
                </pic:pic>
              </a:graphicData>
            </a:graphic>
          </wp:anchor>
        </w:drawing>
      </w:r>
      <w:r>
        <w:rPr>
          <w:noProof/>
        </w:rPr>
        <w:drawing>
          <wp:anchor distT="0" distB="0" distL="114300" distR="114300" simplePos="0" relativeHeight="251667456" behindDoc="0" locked="0" layoutInCell="1" allowOverlap="1">
            <wp:simplePos x="0" y="0"/>
            <wp:positionH relativeFrom="column">
              <wp:posOffset>2857500</wp:posOffset>
            </wp:positionH>
            <wp:positionV relativeFrom="paragraph">
              <wp:posOffset>100965</wp:posOffset>
            </wp:positionV>
            <wp:extent cx="2160270" cy="161988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160270" cy="1619885"/>
                    </a:xfrm>
                    <a:prstGeom prst="rect">
                      <a:avLst/>
                    </a:prstGeom>
                    <a:noFill/>
                  </pic:spPr>
                </pic:pic>
              </a:graphicData>
            </a:graphic>
          </wp:anchor>
        </w:drawing>
      </w:r>
    </w:p>
    <w:p w:rsidR="0059200B" w:rsidRDefault="0059200B" w:rsidP="0059200B">
      <w:pPr>
        <w:spacing w:line="460" w:lineRule="exact"/>
        <w:jc w:val="center"/>
        <w:rPr>
          <w:sz w:val="24"/>
          <w:szCs w:val="24"/>
        </w:rPr>
      </w:pPr>
    </w:p>
    <w:p w:rsidR="0059200B" w:rsidRDefault="0059200B" w:rsidP="0059200B">
      <w:pPr>
        <w:spacing w:line="460" w:lineRule="exact"/>
        <w:jc w:val="center"/>
        <w:rPr>
          <w:sz w:val="24"/>
          <w:szCs w:val="24"/>
        </w:rPr>
      </w:pPr>
    </w:p>
    <w:p w:rsidR="0059200B" w:rsidRPr="00635475" w:rsidRDefault="0059200B" w:rsidP="0059200B">
      <w:pPr>
        <w:spacing w:line="460" w:lineRule="exact"/>
        <w:rPr>
          <w:sz w:val="24"/>
          <w:szCs w:val="24"/>
        </w:rPr>
      </w:pPr>
    </w:p>
    <w:p w:rsidR="0059200B" w:rsidRDefault="0059200B" w:rsidP="0059200B">
      <w:pPr>
        <w:spacing w:line="460" w:lineRule="exact"/>
        <w:ind w:firstLineChars="2300" w:firstLine="5520"/>
        <w:rPr>
          <w:sz w:val="24"/>
          <w:szCs w:val="24"/>
        </w:rPr>
      </w:pPr>
    </w:p>
    <w:p w:rsidR="0059200B" w:rsidRDefault="0059200B" w:rsidP="0059200B">
      <w:pPr>
        <w:spacing w:line="460" w:lineRule="exact"/>
        <w:ind w:firstLineChars="2300" w:firstLine="5520"/>
        <w:rPr>
          <w:sz w:val="24"/>
          <w:szCs w:val="24"/>
        </w:rPr>
      </w:pPr>
    </w:p>
    <w:p w:rsidR="0059200B" w:rsidRDefault="0059200B" w:rsidP="0059200B">
      <w:pPr>
        <w:spacing w:line="460" w:lineRule="exact"/>
        <w:ind w:firstLineChars="2300" w:firstLine="6440"/>
        <w:rPr>
          <w:sz w:val="24"/>
          <w:szCs w:val="24"/>
        </w:rPr>
      </w:pPr>
      <w:r>
        <w:rPr>
          <w:noProof/>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32385</wp:posOffset>
            </wp:positionV>
            <wp:extent cx="2160270" cy="1619885"/>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60270" cy="1619885"/>
                    </a:xfrm>
                    <a:prstGeom prst="rect">
                      <a:avLst/>
                    </a:prstGeom>
                    <a:noFill/>
                  </pic:spPr>
                </pic:pic>
              </a:graphicData>
            </a:graphic>
          </wp:anchor>
        </w:drawing>
      </w:r>
      <w:r>
        <w:rPr>
          <w:noProof/>
        </w:rPr>
        <w:drawing>
          <wp:anchor distT="0" distB="0" distL="114300" distR="114300" simplePos="0" relativeHeight="251669504" behindDoc="0" locked="0" layoutInCell="1" allowOverlap="1">
            <wp:simplePos x="0" y="0"/>
            <wp:positionH relativeFrom="column">
              <wp:posOffset>342900</wp:posOffset>
            </wp:positionH>
            <wp:positionV relativeFrom="paragraph">
              <wp:posOffset>32385</wp:posOffset>
            </wp:positionV>
            <wp:extent cx="2160270" cy="1619885"/>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160270" cy="1619885"/>
                    </a:xfrm>
                    <a:prstGeom prst="rect">
                      <a:avLst/>
                    </a:prstGeom>
                    <a:noFill/>
                  </pic:spPr>
                </pic:pic>
              </a:graphicData>
            </a:graphic>
          </wp:anchor>
        </w:drawing>
      </w:r>
    </w:p>
    <w:p w:rsidR="0059200B" w:rsidRPr="00154BCF" w:rsidRDefault="0059200B" w:rsidP="0059200B">
      <w:pPr>
        <w:spacing w:line="460" w:lineRule="exact"/>
        <w:ind w:firstLineChars="2300" w:firstLine="6440"/>
        <w:rPr>
          <w:sz w:val="24"/>
          <w:szCs w:val="24"/>
        </w:rPr>
      </w:pPr>
      <w:r>
        <w:rPr>
          <w:noProof/>
        </w:rPr>
        <w:drawing>
          <wp:anchor distT="0" distB="0" distL="114300" distR="114300" simplePos="0" relativeHeight="251665408" behindDoc="0" locked="0" layoutInCell="1" allowOverlap="1">
            <wp:simplePos x="0" y="0"/>
            <wp:positionH relativeFrom="column">
              <wp:posOffset>2857500</wp:posOffset>
            </wp:positionH>
            <wp:positionV relativeFrom="paragraph">
              <wp:posOffset>4792345</wp:posOffset>
            </wp:positionV>
            <wp:extent cx="2160270" cy="1620520"/>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160270" cy="1620520"/>
                    </a:xfrm>
                    <a:prstGeom prst="rect">
                      <a:avLst/>
                    </a:prstGeom>
                    <a:noFill/>
                  </pic:spPr>
                </pic:pic>
              </a:graphicData>
            </a:graphic>
          </wp:anchor>
        </w:drawing>
      </w:r>
      <w:r>
        <w:rPr>
          <w:noProof/>
        </w:rPr>
        <w:drawing>
          <wp:anchor distT="0" distB="0" distL="114300" distR="114300" simplePos="0" relativeHeight="251668480" behindDoc="0" locked="0" layoutInCell="1" allowOverlap="1">
            <wp:simplePos x="0" y="0"/>
            <wp:positionH relativeFrom="column">
              <wp:posOffset>342900</wp:posOffset>
            </wp:positionH>
            <wp:positionV relativeFrom="paragraph">
              <wp:posOffset>4792345</wp:posOffset>
            </wp:positionV>
            <wp:extent cx="2160270" cy="1619885"/>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160270" cy="1619885"/>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3108325</wp:posOffset>
            </wp:positionV>
            <wp:extent cx="2160270" cy="1619885"/>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160270" cy="1619885"/>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342900</wp:posOffset>
            </wp:positionH>
            <wp:positionV relativeFrom="paragraph">
              <wp:posOffset>3108325</wp:posOffset>
            </wp:positionV>
            <wp:extent cx="2160270" cy="1619885"/>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160270" cy="1619885"/>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2857500</wp:posOffset>
            </wp:positionH>
            <wp:positionV relativeFrom="paragraph">
              <wp:posOffset>1424305</wp:posOffset>
            </wp:positionV>
            <wp:extent cx="2160270" cy="1619885"/>
            <wp:effectExtent l="1905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160270" cy="1619885"/>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1424305</wp:posOffset>
            </wp:positionV>
            <wp:extent cx="2160270" cy="1619885"/>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2160270" cy="1619885"/>
                    </a:xfrm>
                    <a:prstGeom prst="rect">
                      <a:avLst/>
                    </a:prstGeom>
                    <a:noFill/>
                  </pic:spPr>
                </pic:pic>
              </a:graphicData>
            </a:graphic>
          </wp:anchor>
        </w:drawing>
      </w:r>
    </w:p>
    <w:p w:rsidR="00ED3AF8" w:rsidRDefault="00ED3AF8"/>
    <w:sectPr w:rsidR="00ED3AF8" w:rsidSect="00154BCF">
      <w:headerReference w:type="default" r:id="rId15"/>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70" w:rsidRDefault="0059200B">
    <w:pPr>
      <w:pStyle w:val="a3"/>
    </w:pPr>
    <w:r>
      <w:rPr>
        <w:rFonts w:hint="eastAsia"/>
      </w:rPr>
      <w:t>山东三</w:t>
    </w:r>
    <w:proofErr w:type="gramStart"/>
    <w:r>
      <w:rPr>
        <w:rFonts w:hint="eastAsia"/>
      </w:rPr>
      <w:t>鑫</w:t>
    </w:r>
    <w:proofErr w:type="gramEnd"/>
    <w:r>
      <w:rPr>
        <w:rFonts w:hint="eastAsia"/>
      </w:rPr>
      <w:t>房地产不动产评估咨询有限公司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00B"/>
    <w:rsid w:val="0059200B"/>
    <w:rsid w:val="00ED3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0B"/>
    <w:pPr>
      <w:widowControl w:val="0"/>
      <w:jc w:val="both"/>
    </w:pPr>
    <w:rPr>
      <w:rFonts w:ascii="仿宋_GB2312" w:eastAsia="仿宋_GB2312" w:hAnsi="宋体"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2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00B"/>
    <w:rPr>
      <w:rFonts w:ascii="仿宋_GB2312" w:eastAsia="仿宋_GB2312"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header" Target="header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lsfy</dc:creator>
  <cp:lastModifiedBy>lsfy</cp:lastModifiedBy>
  <cp:revision>1</cp:revision>
  <dcterms:created xsi:type="dcterms:W3CDTF">2018-08-23T07:21:00Z</dcterms:created>
  <dcterms:modified xsi:type="dcterms:W3CDTF">2018-08-23T07:21:00Z</dcterms:modified>
</cp:coreProperties>
</file>