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25" w:rsidRPr="009C24E0" w:rsidRDefault="00D77C25" w:rsidP="00D77C25">
      <w:pPr>
        <w:spacing w:line="44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9C24E0">
        <w:rPr>
          <w:rFonts w:ascii="仿宋" w:eastAsia="仿宋" w:hAnsi="仿宋" w:hint="eastAsia"/>
          <w:b/>
          <w:sz w:val="48"/>
          <w:szCs w:val="48"/>
        </w:rPr>
        <w:t xml:space="preserve">  </w:t>
      </w:r>
      <w:r w:rsidRPr="009C24E0">
        <w:rPr>
          <w:rFonts w:ascii="仿宋" w:eastAsia="仿宋" w:hAnsi="仿宋" w:hint="eastAsia"/>
          <w:b/>
          <w:sz w:val="36"/>
          <w:szCs w:val="36"/>
        </w:rPr>
        <w:t>拟拍卖房地产询价报告书</w:t>
      </w:r>
    </w:p>
    <w:p w:rsidR="00D77C25" w:rsidRPr="009C24E0" w:rsidRDefault="00D77C25" w:rsidP="00D77C25">
      <w:pPr>
        <w:spacing w:line="380" w:lineRule="exact"/>
        <w:ind w:firstLineChars="1508" w:firstLine="3179"/>
        <w:rPr>
          <w:rFonts w:ascii="仿宋" w:eastAsia="仿宋" w:hAnsi="仿宋"/>
          <w:b/>
          <w:szCs w:val="21"/>
        </w:rPr>
      </w:pPr>
      <w:r w:rsidRPr="009C24E0">
        <w:rPr>
          <w:rFonts w:ascii="仿宋" w:eastAsia="仿宋" w:hAnsi="仿宋" w:hint="eastAsia"/>
          <w:b/>
          <w:szCs w:val="21"/>
        </w:rPr>
        <w:t>鲁中大恒正询字[2018]jn0</w:t>
      </w:r>
      <w:r w:rsidR="005E58FF">
        <w:rPr>
          <w:rFonts w:ascii="仿宋" w:eastAsia="仿宋" w:hAnsi="仿宋" w:hint="eastAsia"/>
          <w:b/>
          <w:szCs w:val="21"/>
        </w:rPr>
        <w:t>9</w:t>
      </w:r>
      <w:r w:rsidR="009852FA">
        <w:rPr>
          <w:rFonts w:ascii="仿宋" w:eastAsia="仿宋" w:hAnsi="仿宋" w:hint="eastAsia"/>
          <w:b/>
          <w:szCs w:val="21"/>
        </w:rPr>
        <w:t>25</w:t>
      </w:r>
      <w:r w:rsidR="007A222E">
        <w:rPr>
          <w:rFonts w:ascii="仿宋" w:eastAsia="仿宋" w:hAnsi="仿宋" w:hint="eastAsia"/>
          <w:b/>
          <w:szCs w:val="21"/>
        </w:rPr>
        <w:t>-</w:t>
      </w:r>
      <w:r w:rsidR="00C041E8">
        <w:rPr>
          <w:rFonts w:ascii="仿宋" w:eastAsia="仿宋" w:hAnsi="仿宋" w:hint="eastAsia"/>
          <w:b/>
          <w:szCs w:val="21"/>
        </w:rPr>
        <w:t>7</w:t>
      </w:r>
      <w:r w:rsidRPr="009C24E0">
        <w:rPr>
          <w:rFonts w:ascii="仿宋" w:eastAsia="仿宋" w:hAnsi="仿宋" w:hint="eastAsia"/>
          <w:b/>
          <w:szCs w:val="21"/>
        </w:rPr>
        <w:t>号</w:t>
      </w:r>
    </w:p>
    <w:p w:rsidR="00D77C25" w:rsidRPr="009C24E0" w:rsidRDefault="00D01ABA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>询价</w:t>
      </w:r>
      <w:r w:rsidR="00D77C25">
        <w:rPr>
          <w:rFonts w:ascii="仿宋" w:eastAsia="仿宋" w:hAnsi="仿宋" w:hint="eastAsia"/>
          <w:b/>
          <w:sz w:val="30"/>
          <w:szCs w:val="30"/>
        </w:rPr>
        <w:t>委托人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：</w:t>
      </w:r>
      <w:r w:rsidR="00D77C25" w:rsidRPr="009C24E0">
        <w:rPr>
          <w:rFonts w:ascii="仿宋" w:eastAsia="仿宋" w:hAnsi="仿宋" w:hint="eastAsia"/>
          <w:sz w:val="28"/>
        </w:rPr>
        <w:t>山东产权交易中心有限公司（网络司法拍卖辅助机构）</w:t>
      </w:r>
    </w:p>
    <w:p w:rsidR="00D77C25" w:rsidRPr="009C24E0" w:rsidRDefault="00E601D5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目的：</w:t>
      </w:r>
      <w:r w:rsidR="00D77C25" w:rsidRPr="009C24E0">
        <w:rPr>
          <w:rFonts w:ascii="仿宋" w:eastAsia="仿宋" w:hAnsi="仿宋" w:hint="eastAsia"/>
          <w:sz w:val="28"/>
        </w:rPr>
        <w:t>为网络司法拍卖提供价值参考</w:t>
      </w:r>
    </w:p>
    <w:p w:rsidR="00D77C25" w:rsidRPr="005B5A6D" w:rsidRDefault="00D01ABA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5B5A6D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5B5A6D">
        <w:rPr>
          <w:rFonts w:ascii="仿宋" w:eastAsia="仿宋" w:hAnsi="仿宋" w:hint="eastAsia"/>
          <w:b/>
          <w:sz w:val="30"/>
          <w:szCs w:val="30"/>
        </w:rPr>
        <w:t>对象：</w:t>
      </w:r>
      <w:r w:rsidR="005B5A6D" w:rsidRPr="005B5A6D">
        <w:rPr>
          <w:rFonts w:ascii="仿宋" w:eastAsia="仿宋" w:hAnsi="仿宋" w:hint="eastAsia"/>
          <w:b/>
          <w:sz w:val="30"/>
          <w:szCs w:val="30"/>
        </w:rPr>
        <w:t xml:space="preserve"> </w:t>
      </w:r>
    </w:p>
    <w:tbl>
      <w:tblPr>
        <w:tblStyle w:val="a5"/>
        <w:tblW w:w="0" w:type="auto"/>
        <w:jc w:val="center"/>
        <w:tblLook w:val="04A0"/>
      </w:tblPr>
      <w:tblGrid>
        <w:gridCol w:w="1384"/>
        <w:gridCol w:w="7972"/>
      </w:tblGrid>
      <w:tr w:rsidR="005B5A6D" w:rsidRPr="00226F55" w:rsidTr="00C05939">
        <w:trPr>
          <w:trHeight w:val="346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位置状况</w:t>
            </w:r>
          </w:p>
        </w:tc>
        <w:tc>
          <w:tcPr>
            <w:tcW w:w="7972" w:type="dxa"/>
            <w:vAlign w:val="center"/>
          </w:tcPr>
          <w:p w:rsidR="005B5A6D" w:rsidRPr="00226F55" w:rsidRDefault="00E96D16" w:rsidP="00C041E8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济宁市</w:t>
            </w:r>
            <w:r w:rsidR="009852FA">
              <w:rPr>
                <w:rFonts w:ascii="仿宋" w:eastAsia="仿宋" w:hAnsi="仿宋" w:hint="eastAsia"/>
                <w:sz w:val="24"/>
                <w:szCs w:val="24"/>
              </w:rPr>
              <w:t>鱼台K区011片区（鱼新四路南、湖陵二路东）翰林家</w:t>
            </w:r>
            <w:r w:rsidR="00C041E8">
              <w:rPr>
                <w:rFonts w:ascii="仿宋" w:eastAsia="仿宋" w:hAnsi="仿宋" w:hint="eastAsia"/>
                <w:sz w:val="24"/>
                <w:szCs w:val="24"/>
              </w:rPr>
              <w:t>园</w:t>
            </w:r>
            <w:r w:rsidR="009852FA">
              <w:rPr>
                <w:rFonts w:ascii="仿宋" w:eastAsia="仿宋" w:hAnsi="仿宋" w:hint="eastAsia"/>
                <w:sz w:val="24"/>
                <w:szCs w:val="24"/>
              </w:rPr>
              <w:t>7-</w:t>
            </w:r>
            <w:r w:rsidR="00C041E8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9852FA">
              <w:rPr>
                <w:rFonts w:ascii="仿宋" w:eastAsia="仿宋" w:hAnsi="仿宋" w:hint="eastAsia"/>
                <w:sz w:val="24"/>
                <w:szCs w:val="24"/>
              </w:rPr>
              <w:t>#</w:t>
            </w:r>
            <w:r w:rsidR="005400C9">
              <w:rPr>
                <w:rFonts w:ascii="仿宋" w:eastAsia="仿宋" w:hAnsi="仿宋" w:hint="eastAsia"/>
                <w:sz w:val="24"/>
                <w:szCs w:val="24"/>
              </w:rPr>
              <w:t>0105、0204。</w:t>
            </w:r>
          </w:p>
        </w:tc>
      </w:tr>
      <w:tr w:rsidR="005B5A6D" w:rsidRPr="00226F55" w:rsidTr="00C05939">
        <w:trPr>
          <w:trHeight w:val="832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实体状况</w:t>
            </w:r>
          </w:p>
        </w:tc>
        <w:tc>
          <w:tcPr>
            <w:tcW w:w="7972" w:type="dxa"/>
            <w:vAlign w:val="center"/>
          </w:tcPr>
          <w:p w:rsidR="005B5A6D" w:rsidRPr="00226F55" w:rsidRDefault="005B5A6D" w:rsidP="00EF1C29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询价对象房屋建筑面</w:t>
            </w:r>
            <w:r w:rsidRPr="00ED7245">
              <w:rPr>
                <w:rFonts w:ascii="仿宋" w:eastAsia="仿宋" w:hAnsi="仿宋" w:hint="eastAsia"/>
                <w:sz w:val="24"/>
                <w:szCs w:val="24"/>
              </w:rPr>
              <w:t>积</w:t>
            </w:r>
            <w:r w:rsidR="00C041E8">
              <w:rPr>
                <w:rFonts w:ascii="仿宋" w:eastAsia="仿宋" w:hAnsi="仿宋" w:hint="eastAsia"/>
                <w:sz w:val="24"/>
                <w:szCs w:val="24"/>
              </w:rPr>
              <w:t>202.42</w:t>
            </w:r>
            <w:r w:rsidR="00BB7C60">
              <w:rPr>
                <w:rFonts w:ascii="仿宋" w:eastAsia="仿宋" w:hAnsi="仿宋" w:hint="eastAsia"/>
                <w:sz w:val="24"/>
                <w:szCs w:val="24"/>
              </w:rPr>
              <w:t>平方米</w:t>
            </w:r>
            <w:r w:rsidR="00EF1C29">
              <w:rPr>
                <w:rFonts w:ascii="仿宋" w:eastAsia="仿宋" w:hAnsi="仿宋" w:hint="eastAsia"/>
                <w:sz w:val="24"/>
                <w:szCs w:val="24"/>
              </w:rPr>
              <w:t>(1层面积97.89㎡、2层面积104.53㎡自住)</w:t>
            </w:r>
            <w:r w:rsidR="00BB7C60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总层数为</w:t>
            </w:r>
            <w:r w:rsidR="0037655E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层，询价对象所在层为</w:t>
            </w:r>
            <w:r w:rsidR="00950E82">
              <w:rPr>
                <w:rFonts w:ascii="仿宋" w:eastAsia="仿宋" w:hAnsi="仿宋" w:hint="eastAsia"/>
                <w:sz w:val="24"/>
                <w:szCs w:val="24"/>
              </w:rPr>
              <w:t>1-2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层；</w:t>
            </w:r>
            <w:r w:rsidR="00E96D16">
              <w:rPr>
                <w:rFonts w:ascii="仿宋" w:eastAsia="仿宋" w:hAnsi="仿宋" w:hint="eastAsia"/>
                <w:sz w:val="24"/>
                <w:szCs w:val="24"/>
              </w:rPr>
              <w:t>房屋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建筑结构为</w:t>
            </w:r>
            <w:r w:rsidR="009852FA">
              <w:rPr>
                <w:rFonts w:ascii="仿宋" w:eastAsia="仿宋" w:hAnsi="仿宋" w:hint="eastAsia"/>
                <w:sz w:val="24"/>
                <w:szCs w:val="24"/>
              </w:rPr>
              <w:t>混合</w:t>
            </w:r>
            <w:r w:rsidR="00EE75C3">
              <w:rPr>
                <w:rFonts w:ascii="仿宋" w:eastAsia="仿宋" w:hAnsi="仿宋" w:hint="eastAsia"/>
                <w:sz w:val="24"/>
                <w:szCs w:val="24"/>
              </w:rPr>
              <w:t>；外墙刷防水涂料</w:t>
            </w:r>
            <w:r w:rsidR="002F19BD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950E82">
              <w:rPr>
                <w:rFonts w:ascii="仿宋" w:eastAsia="仿宋" w:hAnsi="仿宋" w:hint="eastAsia"/>
                <w:sz w:val="24"/>
                <w:szCs w:val="24"/>
              </w:rPr>
              <w:t>地面铺地板砖</w:t>
            </w:r>
            <w:r w:rsidR="009852FA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641A30">
              <w:rPr>
                <w:rFonts w:ascii="仿宋" w:eastAsia="仿宋" w:hAnsi="仿宋" w:hint="eastAsia"/>
                <w:sz w:val="24"/>
                <w:szCs w:val="24"/>
              </w:rPr>
              <w:t>铝合金玻璃门</w:t>
            </w:r>
            <w:r w:rsidR="00005F5B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C82518">
              <w:rPr>
                <w:rFonts w:ascii="仿宋" w:eastAsia="仿宋" w:hAnsi="仿宋" w:hint="eastAsia"/>
                <w:sz w:val="24"/>
                <w:szCs w:val="24"/>
              </w:rPr>
              <w:t>至估价期日，维护及保养状况</w:t>
            </w:r>
            <w:r w:rsidR="009852FA">
              <w:rPr>
                <w:rFonts w:ascii="仿宋" w:eastAsia="仿宋" w:hAnsi="仿宋" w:hint="eastAsia"/>
                <w:sz w:val="24"/>
                <w:szCs w:val="24"/>
              </w:rPr>
              <w:t>较好</w:t>
            </w:r>
            <w:r w:rsidR="00C82518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5B5A6D" w:rsidRPr="00226F55" w:rsidTr="0093269A">
        <w:trPr>
          <w:trHeight w:val="640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权属状况</w:t>
            </w:r>
          </w:p>
        </w:tc>
        <w:tc>
          <w:tcPr>
            <w:tcW w:w="7972" w:type="dxa"/>
            <w:vAlign w:val="center"/>
          </w:tcPr>
          <w:p w:rsidR="005B5A6D" w:rsidRPr="00226F55" w:rsidRDefault="005B5A6D" w:rsidP="00C041E8">
            <w:pPr>
              <w:ind w:leftChars="100" w:left="21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询价对象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房屋</w:t>
            </w:r>
            <w:r w:rsidR="002F19BD">
              <w:rPr>
                <w:rFonts w:ascii="仿宋" w:eastAsia="仿宋" w:hAnsi="仿宋" w:hint="eastAsia"/>
                <w:sz w:val="24"/>
                <w:szCs w:val="24"/>
              </w:rPr>
              <w:t>所有</w:t>
            </w:r>
            <w:r w:rsidR="00BA368F">
              <w:rPr>
                <w:rFonts w:ascii="仿宋" w:eastAsia="仿宋" w:hAnsi="仿宋" w:hint="eastAsia"/>
                <w:sz w:val="24"/>
                <w:szCs w:val="24"/>
              </w:rPr>
              <w:t>人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为</w:t>
            </w:r>
            <w:r w:rsidR="00C041E8">
              <w:rPr>
                <w:rFonts w:ascii="仿宋" w:eastAsia="仿宋" w:hAnsi="仿宋" w:hint="eastAsia"/>
                <w:sz w:val="24"/>
                <w:szCs w:val="24"/>
              </w:rPr>
              <w:t>邵海艳、孙谦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，用途为</w:t>
            </w:r>
            <w:r w:rsidR="00950E82">
              <w:rPr>
                <w:rFonts w:ascii="仿宋" w:eastAsia="仿宋" w:hAnsi="仿宋" w:hint="eastAsia"/>
                <w:sz w:val="24"/>
                <w:szCs w:val="24"/>
              </w:rPr>
              <w:t>商业</w:t>
            </w:r>
            <w:r w:rsidR="006D4F29">
              <w:rPr>
                <w:rFonts w:ascii="仿宋" w:eastAsia="仿宋" w:hAnsi="仿宋" w:hint="eastAsia"/>
                <w:sz w:val="24"/>
                <w:szCs w:val="24"/>
              </w:rPr>
              <w:t>，建成于2012年，《房屋所有权证》证号为鱼房权证鱼台字第2013000</w:t>
            </w:r>
            <w:r w:rsidR="00C041E8">
              <w:rPr>
                <w:rFonts w:ascii="仿宋" w:eastAsia="仿宋" w:hAnsi="仿宋" w:hint="eastAsia"/>
                <w:sz w:val="24"/>
                <w:szCs w:val="24"/>
              </w:rPr>
              <w:t>28</w:t>
            </w:r>
            <w:r w:rsidR="006D4F29">
              <w:rPr>
                <w:rFonts w:ascii="仿宋" w:eastAsia="仿宋" w:hAnsi="仿宋" w:hint="eastAsia"/>
                <w:sz w:val="24"/>
                <w:szCs w:val="24"/>
              </w:rPr>
              <w:t>号</w:t>
            </w:r>
            <w:r w:rsidR="005333ED"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 w:rsidR="00B460BE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</w:t>
            </w:r>
          </w:p>
        </w:tc>
      </w:tr>
    </w:tbl>
    <w:p w:rsidR="00D77C25" w:rsidRPr="004F4244" w:rsidRDefault="00D77C25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5B5A6D">
        <w:rPr>
          <w:rFonts w:ascii="仿宋" w:eastAsia="仿宋" w:hAnsi="仿宋" w:hint="eastAsia"/>
          <w:b/>
          <w:sz w:val="30"/>
          <w:szCs w:val="30"/>
        </w:rPr>
        <w:t>价值时点</w:t>
      </w:r>
      <w:r w:rsidRPr="005B5A6D">
        <w:rPr>
          <w:rFonts w:ascii="仿宋" w:eastAsia="仿宋" w:hAnsi="仿宋" w:hint="eastAsia"/>
          <w:b/>
          <w:sz w:val="28"/>
          <w:szCs w:val="30"/>
        </w:rPr>
        <w:t>：</w:t>
      </w:r>
      <w:r w:rsidR="00CC4C33" w:rsidRPr="005B5A6D">
        <w:rPr>
          <w:rFonts w:ascii="仿宋" w:eastAsia="仿宋" w:hAnsi="仿宋" w:hint="eastAsia"/>
          <w:sz w:val="28"/>
        </w:rPr>
        <w:t>2018</w:t>
      </w:r>
      <w:r w:rsidR="00CC4C33" w:rsidRPr="00ED753D">
        <w:rPr>
          <w:rFonts w:ascii="仿宋" w:eastAsia="仿宋" w:hAnsi="仿宋" w:hint="eastAsia"/>
          <w:sz w:val="28"/>
        </w:rPr>
        <w:t>年</w:t>
      </w:r>
      <w:r w:rsidR="00333382">
        <w:rPr>
          <w:rFonts w:ascii="仿宋" w:eastAsia="仿宋" w:hAnsi="仿宋" w:hint="eastAsia"/>
          <w:sz w:val="28"/>
        </w:rPr>
        <w:t>9</w:t>
      </w:r>
      <w:r w:rsidR="00CC4C33" w:rsidRPr="00ED753D">
        <w:rPr>
          <w:rFonts w:ascii="仿宋" w:eastAsia="仿宋" w:hAnsi="仿宋" w:hint="eastAsia"/>
          <w:sz w:val="28"/>
        </w:rPr>
        <w:t>月</w:t>
      </w:r>
      <w:r w:rsidR="006D4F29">
        <w:rPr>
          <w:rFonts w:ascii="仿宋" w:eastAsia="仿宋" w:hAnsi="仿宋" w:hint="eastAsia"/>
          <w:sz w:val="28"/>
        </w:rPr>
        <w:t>19</w:t>
      </w:r>
      <w:r w:rsidR="00CC4C33" w:rsidRPr="00ED753D">
        <w:rPr>
          <w:rFonts w:ascii="仿宋" w:eastAsia="仿宋" w:hAnsi="仿宋" w:hint="eastAsia"/>
          <w:sz w:val="28"/>
        </w:rPr>
        <w:t>日</w:t>
      </w:r>
      <w:r w:rsidRPr="00ED753D">
        <w:rPr>
          <w:rFonts w:ascii="仿宋" w:eastAsia="仿宋" w:hAnsi="仿宋" w:hint="eastAsia"/>
          <w:sz w:val="28"/>
        </w:rPr>
        <w:t>（</w:t>
      </w:r>
      <w:r w:rsidRPr="005B5A6D">
        <w:rPr>
          <w:rFonts w:ascii="仿宋" w:eastAsia="仿宋" w:hAnsi="仿宋" w:hint="eastAsia"/>
          <w:sz w:val="28"/>
        </w:rPr>
        <w:t>完成</w:t>
      </w:r>
      <w:r w:rsidR="004F4244" w:rsidRPr="005B5A6D">
        <w:rPr>
          <w:rFonts w:ascii="仿宋" w:eastAsia="仿宋" w:hAnsi="仿宋" w:hint="eastAsia"/>
          <w:sz w:val="28"/>
        </w:rPr>
        <w:t>询价</w:t>
      </w:r>
      <w:r w:rsidRPr="005B5A6D">
        <w:rPr>
          <w:rFonts w:ascii="仿宋" w:eastAsia="仿宋" w:hAnsi="仿宋" w:hint="eastAsia"/>
          <w:sz w:val="28"/>
        </w:rPr>
        <w:t>对象现场查勘之日</w:t>
      </w:r>
      <w:r w:rsidR="00DE6598" w:rsidRPr="00DE6598">
        <w:rPr>
          <w:rFonts w:ascii="仿宋" w:eastAsia="仿宋" w:hAnsi="仿宋" w:hint="eastAsia"/>
          <w:sz w:val="28"/>
        </w:rPr>
        <w:t>）</w:t>
      </w:r>
    </w:p>
    <w:p w:rsidR="004F4244" w:rsidRPr="004F4244" w:rsidRDefault="004F4244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>价值类型：</w:t>
      </w:r>
      <w:r w:rsidRPr="004F4244">
        <w:rPr>
          <w:rFonts w:ascii="仿宋" w:eastAsia="仿宋" w:hAnsi="仿宋" w:hint="eastAsia"/>
          <w:sz w:val="28"/>
        </w:rPr>
        <w:t>市场价值</w:t>
      </w:r>
    </w:p>
    <w:p w:rsidR="00D77C25" w:rsidRPr="00536E43" w:rsidRDefault="00E601D5" w:rsidP="00A24763"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left="142"/>
        <w:rPr>
          <w:rFonts w:ascii="仿宋" w:eastAsia="仿宋" w:hAnsi="仿宋"/>
          <w:b/>
          <w:sz w:val="30"/>
          <w:szCs w:val="30"/>
        </w:rPr>
      </w:pPr>
      <w:bookmarkStart w:id="0" w:name="_Toc256000010"/>
      <w:r>
        <w:rPr>
          <w:rFonts w:ascii="仿宋" w:eastAsia="仿宋" w:hAnsi="仿宋" w:hint="eastAsia"/>
          <w:b/>
          <w:sz w:val="30"/>
          <w:szCs w:val="30"/>
        </w:rPr>
        <w:t>六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、</w:t>
      </w:r>
      <w:r w:rsidR="0089291C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D01ABA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依据</w:t>
      </w:r>
      <w:bookmarkEnd w:id="0"/>
      <w:r w:rsidR="00A728EC">
        <w:rPr>
          <w:rFonts w:ascii="仿宋" w:eastAsia="仿宋" w:hAnsi="仿宋" w:hint="eastAsia"/>
          <w:b/>
          <w:sz w:val="30"/>
          <w:szCs w:val="30"/>
        </w:rPr>
        <w:t>:</w:t>
      </w:r>
    </w:p>
    <w:p w:rsidR="00D77C25" w:rsidRPr="001D6E73" w:rsidRDefault="00D77C25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1、《中华人民共和国城市房地产管理法》；</w:t>
      </w:r>
    </w:p>
    <w:p w:rsidR="00D77C25" w:rsidRPr="001D6E73" w:rsidRDefault="00D77C25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2、《中华人民共和国土地管理法》；</w:t>
      </w:r>
    </w:p>
    <w:p w:rsidR="00D77C25" w:rsidRPr="001D6E73" w:rsidRDefault="00D77C25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3、《中华人民共和国物权法》；</w:t>
      </w:r>
    </w:p>
    <w:p w:rsidR="00D77C25" w:rsidRPr="001D6E73" w:rsidRDefault="00D77C25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4、《中华人民共和国城乡规划法》；</w:t>
      </w:r>
    </w:p>
    <w:p w:rsidR="00D77C25" w:rsidRPr="001D6E73" w:rsidRDefault="005B5A6D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198" w:firstLine="55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D77C25" w:rsidRPr="001D6E73">
        <w:rPr>
          <w:rFonts w:ascii="仿宋" w:eastAsia="仿宋" w:hAnsi="仿宋" w:hint="eastAsia"/>
          <w:sz w:val="28"/>
          <w:szCs w:val="28"/>
        </w:rPr>
        <w:t>、中华人民共和国国家标准《房地产估价规范》（GB/T 50291-2015）；</w:t>
      </w:r>
    </w:p>
    <w:p w:rsidR="00D77C25" w:rsidRPr="001D6E73" w:rsidRDefault="00D77C25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中华人民共和国国家标准《房地产估价基本术语标准》（GB/T 50899-2013）</w:t>
      </w:r>
      <w:r w:rsidR="00670F42">
        <w:rPr>
          <w:rFonts w:ascii="仿宋" w:eastAsia="仿宋" w:hAnsi="仿宋" w:hint="eastAsia"/>
          <w:sz w:val="28"/>
          <w:szCs w:val="28"/>
        </w:rPr>
        <w:t>；</w:t>
      </w:r>
    </w:p>
    <w:p w:rsidR="00D77C25" w:rsidRPr="001D6E73" w:rsidRDefault="005B5A6D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AE1684">
        <w:rPr>
          <w:rFonts w:ascii="仿宋" w:eastAsia="仿宋" w:hAnsi="仿宋" w:hint="eastAsia"/>
          <w:sz w:val="28"/>
          <w:szCs w:val="28"/>
        </w:rPr>
        <w:t>、</w:t>
      </w:r>
      <w:r w:rsidR="00670F42">
        <w:rPr>
          <w:rFonts w:ascii="仿宋" w:eastAsia="仿宋" w:hAnsi="仿宋" w:hint="eastAsia"/>
          <w:sz w:val="28"/>
          <w:szCs w:val="28"/>
        </w:rPr>
        <w:t>估</w:t>
      </w:r>
      <w:r w:rsidR="00F17B6A">
        <w:rPr>
          <w:rFonts w:ascii="仿宋" w:eastAsia="仿宋" w:hAnsi="仿宋" w:hint="eastAsia"/>
          <w:sz w:val="28"/>
          <w:szCs w:val="28"/>
        </w:rPr>
        <w:t>价人员</w:t>
      </w:r>
      <w:r w:rsidR="00670F42">
        <w:rPr>
          <w:rFonts w:ascii="仿宋" w:eastAsia="仿宋" w:hAnsi="仿宋" w:hint="eastAsia"/>
          <w:sz w:val="28"/>
          <w:szCs w:val="28"/>
        </w:rPr>
        <w:t>实地查勘所搜集的资料；</w:t>
      </w:r>
    </w:p>
    <w:p w:rsidR="00D77C25" w:rsidRPr="001D6E73" w:rsidRDefault="005B5A6D" w:rsidP="006C22FA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198" w:firstLine="55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D77C25" w:rsidRPr="001D6E73">
        <w:rPr>
          <w:rFonts w:ascii="仿宋" w:eastAsia="仿宋" w:hAnsi="仿宋" w:hint="eastAsia"/>
          <w:sz w:val="28"/>
          <w:szCs w:val="28"/>
        </w:rPr>
        <w:t>、</w:t>
      </w:r>
      <w:r w:rsidR="00A45D18">
        <w:rPr>
          <w:rFonts w:ascii="仿宋" w:eastAsia="仿宋" w:hAnsi="仿宋" w:hint="eastAsia"/>
          <w:sz w:val="28"/>
          <w:szCs w:val="28"/>
        </w:rPr>
        <w:t>询价</w:t>
      </w:r>
      <w:r w:rsidR="00670F42">
        <w:rPr>
          <w:rFonts w:ascii="仿宋" w:eastAsia="仿宋" w:hAnsi="仿宋" w:hint="eastAsia"/>
          <w:sz w:val="28"/>
          <w:szCs w:val="28"/>
        </w:rPr>
        <w:t>委托人提供</w:t>
      </w:r>
      <w:r w:rsidR="006D4F29">
        <w:rPr>
          <w:rFonts w:ascii="仿宋" w:eastAsia="仿宋" w:hAnsi="仿宋" w:hint="eastAsia"/>
          <w:sz w:val="28"/>
          <w:szCs w:val="28"/>
        </w:rPr>
        <w:t>《房屋所有权证》</w:t>
      </w:r>
      <w:r w:rsidR="00670F42">
        <w:rPr>
          <w:rFonts w:ascii="仿宋" w:eastAsia="仿宋" w:hAnsi="仿宋" w:hint="eastAsia"/>
          <w:sz w:val="28"/>
          <w:szCs w:val="28"/>
        </w:rPr>
        <w:t>的相关资料及数据。</w:t>
      </w:r>
    </w:p>
    <w:p w:rsidR="00D77C25" w:rsidRPr="00E601D5" w:rsidRDefault="00E601D5" w:rsidP="00E601D5"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left="142"/>
        <w:rPr>
          <w:rFonts w:ascii="仿宋" w:eastAsia="仿宋" w:hAnsi="仿宋"/>
          <w:b/>
          <w:sz w:val="30"/>
          <w:szCs w:val="30"/>
        </w:rPr>
      </w:pPr>
      <w:bookmarkStart w:id="1" w:name="_Toc256000011"/>
      <w:r>
        <w:rPr>
          <w:rFonts w:ascii="仿宋" w:eastAsia="仿宋" w:hAnsi="仿宋" w:hint="eastAsia"/>
          <w:b/>
          <w:sz w:val="30"/>
          <w:szCs w:val="30"/>
        </w:rPr>
        <w:t>七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、</w:t>
      </w:r>
      <w:r w:rsidR="00255F6A">
        <w:rPr>
          <w:rFonts w:ascii="仿宋" w:eastAsia="仿宋" w:hAnsi="仿宋" w:hint="eastAsia"/>
          <w:b/>
          <w:sz w:val="30"/>
          <w:szCs w:val="30"/>
        </w:rPr>
        <w:t>估价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方法</w:t>
      </w:r>
      <w:bookmarkEnd w:id="1"/>
      <w:r>
        <w:rPr>
          <w:rFonts w:ascii="仿宋" w:eastAsia="仿宋" w:hAnsi="仿宋" w:hint="eastAsia"/>
          <w:b/>
          <w:sz w:val="30"/>
          <w:szCs w:val="30"/>
        </w:rPr>
        <w:t>：</w:t>
      </w:r>
      <w:r w:rsidR="00D77C25" w:rsidRPr="008A05E8">
        <w:rPr>
          <w:rFonts w:ascii="仿宋" w:eastAsia="仿宋" w:hAnsi="仿宋" w:hint="eastAsia"/>
          <w:sz w:val="28"/>
        </w:rPr>
        <w:t>比较法、收益法</w:t>
      </w:r>
    </w:p>
    <w:p w:rsidR="00070FAA" w:rsidRDefault="00E601D5" w:rsidP="006C22FA">
      <w:pPr>
        <w:autoSpaceDE w:val="0"/>
        <w:autoSpaceDN w:val="0"/>
        <w:adjustRightInd w:val="0"/>
        <w:snapToGrid w:val="0"/>
        <w:spacing w:line="44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八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、</w:t>
      </w:r>
      <w:r w:rsidR="00CC4C33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结果：</w:t>
      </w:r>
      <w:r w:rsidR="00070FAA" w:rsidRPr="00BB5D4D">
        <w:rPr>
          <w:rFonts w:ascii="仿宋" w:eastAsia="仿宋" w:hAnsi="仿宋" w:hint="eastAsia"/>
          <w:sz w:val="30"/>
          <w:szCs w:val="30"/>
        </w:rPr>
        <w:t>详见下表</w:t>
      </w:r>
    </w:p>
    <w:tbl>
      <w:tblPr>
        <w:tblStyle w:val="a5"/>
        <w:tblW w:w="0" w:type="auto"/>
        <w:tblLook w:val="04A0"/>
      </w:tblPr>
      <w:tblGrid>
        <w:gridCol w:w="1526"/>
        <w:gridCol w:w="1559"/>
        <w:gridCol w:w="1985"/>
        <w:gridCol w:w="2126"/>
        <w:gridCol w:w="2023"/>
      </w:tblGrid>
      <w:tr w:rsidR="002D2A3D" w:rsidRPr="001D6E73" w:rsidTr="002D2A3D">
        <w:tc>
          <w:tcPr>
            <w:tcW w:w="1526" w:type="dxa"/>
            <w:vAlign w:val="center"/>
          </w:tcPr>
          <w:p w:rsidR="002D2A3D" w:rsidRPr="001D6E73" w:rsidRDefault="002D2A3D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D6E73">
              <w:rPr>
                <w:rFonts w:ascii="仿宋" w:eastAsia="仿宋" w:hAnsi="仿宋" w:cs="宋体" w:hint="eastAsia"/>
                <w:color w:val="000000"/>
                <w:sz w:val="24"/>
              </w:rPr>
              <w:t>项目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D2A3D" w:rsidRPr="001D6E73" w:rsidRDefault="002D2A3D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D6E73">
              <w:rPr>
                <w:rFonts w:ascii="仿宋" w:eastAsia="仿宋" w:hAnsi="仿宋" w:cs="宋体" w:hint="eastAsia"/>
                <w:color w:val="000000"/>
                <w:sz w:val="24"/>
              </w:rPr>
              <w:t>用途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2D2A3D" w:rsidRPr="001D6E73" w:rsidRDefault="002D2A3D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询价</w:t>
            </w:r>
            <w:r w:rsidRPr="001D6E73">
              <w:rPr>
                <w:rFonts w:ascii="仿宋" w:eastAsia="仿宋" w:hAnsi="仿宋" w:cs="宋体" w:hint="eastAsia"/>
                <w:color w:val="000000"/>
                <w:sz w:val="24"/>
              </w:rPr>
              <w:t>面积（㎡）</w:t>
            </w:r>
          </w:p>
        </w:tc>
        <w:tc>
          <w:tcPr>
            <w:tcW w:w="2126" w:type="dxa"/>
            <w:vAlign w:val="center"/>
          </w:tcPr>
          <w:p w:rsidR="002D2A3D" w:rsidRPr="001D6E73" w:rsidRDefault="002D2A3D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</w:t>
            </w:r>
            <w:r w:rsidRPr="001D6E73">
              <w:rPr>
                <w:rFonts w:ascii="仿宋" w:eastAsia="仿宋" w:hAnsi="仿宋" w:cs="宋体" w:hint="eastAsia"/>
                <w:color w:val="000000"/>
                <w:sz w:val="24"/>
              </w:rPr>
              <w:t>单价（元/㎡）</w:t>
            </w:r>
          </w:p>
        </w:tc>
        <w:tc>
          <w:tcPr>
            <w:tcW w:w="2023" w:type="dxa"/>
            <w:vAlign w:val="center"/>
          </w:tcPr>
          <w:p w:rsidR="002D2A3D" w:rsidRPr="001D6E73" w:rsidRDefault="002D2A3D" w:rsidP="0057185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询价结果</w:t>
            </w:r>
            <w:r w:rsidRPr="001D6E73">
              <w:rPr>
                <w:rFonts w:ascii="仿宋" w:eastAsia="仿宋" w:hAnsi="仿宋" w:cs="宋体" w:hint="eastAsia"/>
                <w:color w:val="000000"/>
                <w:sz w:val="24"/>
              </w:rPr>
              <w:t>（元）</w:t>
            </w:r>
          </w:p>
        </w:tc>
      </w:tr>
      <w:tr w:rsidR="002D2A3D" w:rsidRPr="001D6E73" w:rsidTr="002D2A3D">
        <w:tc>
          <w:tcPr>
            <w:tcW w:w="1526" w:type="dxa"/>
            <w:vAlign w:val="center"/>
          </w:tcPr>
          <w:p w:rsidR="002D2A3D" w:rsidRPr="001D6E73" w:rsidRDefault="002D2A3D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房地产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D2A3D" w:rsidRPr="001D6E73" w:rsidRDefault="002D2A3D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商业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2A3D" w:rsidRPr="0037655E" w:rsidRDefault="002D2A3D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202.42</w:t>
            </w:r>
          </w:p>
        </w:tc>
        <w:tc>
          <w:tcPr>
            <w:tcW w:w="2126" w:type="dxa"/>
            <w:vAlign w:val="center"/>
          </w:tcPr>
          <w:p w:rsidR="002D2A3D" w:rsidRPr="001D6E73" w:rsidRDefault="002D2A3D" w:rsidP="00C9049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7108</w:t>
            </w:r>
          </w:p>
        </w:tc>
        <w:tc>
          <w:tcPr>
            <w:tcW w:w="2023" w:type="dxa"/>
            <w:vAlign w:val="center"/>
          </w:tcPr>
          <w:p w:rsidR="002D2A3D" w:rsidRPr="001D6E73" w:rsidRDefault="002D2A3D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1438801</w:t>
            </w:r>
          </w:p>
        </w:tc>
      </w:tr>
      <w:tr w:rsidR="00641A30" w:rsidRPr="001D6E73" w:rsidTr="00641A30">
        <w:tc>
          <w:tcPr>
            <w:tcW w:w="1526" w:type="dxa"/>
            <w:vAlign w:val="center"/>
          </w:tcPr>
          <w:p w:rsidR="00641A30" w:rsidRPr="001D6E73" w:rsidRDefault="00641A30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合计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641A30" w:rsidRPr="0089291C" w:rsidRDefault="00641A30" w:rsidP="005400C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89291C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大写人民币：</w:t>
            </w:r>
            <w:r w:rsidR="005400C9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壹佰肆拾叁万捌仟捌佰零壹</w:t>
            </w: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元整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1A30" w:rsidRPr="0089291C" w:rsidRDefault="002D2A3D" w:rsidP="0062755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ind w:firstLineChars="200" w:firstLine="482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1438801</w:t>
            </w:r>
          </w:p>
        </w:tc>
      </w:tr>
    </w:tbl>
    <w:p w:rsidR="00583190" w:rsidRPr="00ED753D" w:rsidRDefault="0089291C" w:rsidP="006C22FA">
      <w:pPr>
        <w:autoSpaceDE w:val="0"/>
        <w:autoSpaceDN w:val="0"/>
        <w:adjustRightInd w:val="0"/>
        <w:snapToGrid w:val="0"/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A24763">
        <w:rPr>
          <w:rFonts w:ascii="仿宋" w:eastAsia="仿宋" w:hAnsi="仿宋" w:hint="eastAsia"/>
          <w:b/>
          <w:sz w:val="30"/>
          <w:szCs w:val="30"/>
        </w:rPr>
        <w:t>九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、</w:t>
      </w:r>
      <w:r w:rsidR="00CC4C33">
        <w:rPr>
          <w:rFonts w:ascii="仿宋" w:eastAsia="仿宋" w:hAnsi="仿宋" w:hint="eastAsia"/>
          <w:b/>
          <w:sz w:val="30"/>
          <w:szCs w:val="30"/>
        </w:rPr>
        <w:t>询价报告有效期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：</w:t>
      </w:r>
      <w:r w:rsidR="00CC4C33" w:rsidRPr="00ED753D">
        <w:rPr>
          <w:rFonts w:ascii="仿宋" w:eastAsia="仿宋" w:hAnsi="仿宋" w:hint="eastAsia"/>
          <w:sz w:val="28"/>
        </w:rPr>
        <w:t>2018年</w:t>
      </w:r>
      <w:r w:rsidR="00563F6F">
        <w:rPr>
          <w:rFonts w:ascii="仿宋" w:eastAsia="仿宋" w:hAnsi="仿宋" w:hint="eastAsia"/>
          <w:sz w:val="28"/>
        </w:rPr>
        <w:t>9</w:t>
      </w:r>
      <w:r w:rsidR="00CC4C33" w:rsidRPr="00ED753D">
        <w:rPr>
          <w:rFonts w:ascii="仿宋" w:eastAsia="仿宋" w:hAnsi="仿宋" w:hint="eastAsia"/>
          <w:sz w:val="28"/>
        </w:rPr>
        <w:t>月</w:t>
      </w:r>
      <w:r w:rsidR="006D4F29">
        <w:rPr>
          <w:rFonts w:ascii="仿宋" w:eastAsia="仿宋" w:hAnsi="仿宋" w:hint="eastAsia"/>
          <w:sz w:val="28"/>
        </w:rPr>
        <w:t>25</w:t>
      </w:r>
      <w:r w:rsidR="00CC4C33" w:rsidRPr="00ED753D">
        <w:rPr>
          <w:rFonts w:ascii="仿宋" w:eastAsia="仿宋" w:hAnsi="仿宋" w:hint="eastAsia"/>
          <w:sz w:val="28"/>
        </w:rPr>
        <w:t>日-2019年</w:t>
      </w:r>
      <w:r w:rsidR="00563F6F">
        <w:rPr>
          <w:rFonts w:ascii="仿宋" w:eastAsia="仿宋" w:hAnsi="仿宋" w:hint="eastAsia"/>
          <w:sz w:val="28"/>
        </w:rPr>
        <w:t>9</w:t>
      </w:r>
      <w:r w:rsidR="00CC4C33" w:rsidRPr="00ED753D">
        <w:rPr>
          <w:rFonts w:ascii="仿宋" w:eastAsia="仿宋" w:hAnsi="仿宋" w:hint="eastAsia"/>
          <w:sz w:val="28"/>
        </w:rPr>
        <w:t>月</w:t>
      </w:r>
      <w:r w:rsidR="006D4F29">
        <w:rPr>
          <w:rFonts w:ascii="仿宋" w:eastAsia="仿宋" w:hAnsi="仿宋" w:hint="eastAsia"/>
          <w:sz w:val="28"/>
        </w:rPr>
        <w:t>24</w:t>
      </w:r>
      <w:r w:rsidR="00CC4C33" w:rsidRPr="00ED753D">
        <w:rPr>
          <w:rFonts w:ascii="仿宋" w:eastAsia="仿宋" w:hAnsi="仿宋" w:hint="eastAsia"/>
          <w:sz w:val="28"/>
        </w:rPr>
        <w:t>日</w:t>
      </w:r>
    </w:p>
    <w:p w:rsidR="0089291C" w:rsidRPr="0089291C" w:rsidRDefault="0089291C" w:rsidP="0089291C">
      <w:pPr>
        <w:autoSpaceDE w:val="0"/>
        <w:autoSpaceDN w:val="0"/>
        <w:adjustRightInd w:val="0"/>
        <w:snapToGrid w:val="0"/>
        <w:spacing w:line="44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 w:rsidRPr="0089291C">
        <w:rPr>
          <w:rFonts w:ascii="仿宋" w:eastAsia="仿宋" w:hAnsi="仿宋" w:hint="eastAsia"/>
          <w:b/>
          <w:sz w:val="30"/>
          <w:szCs w:val="30"/>
        </w:rPr>
        <w:t>十：</w:t>
      </w:r>
      <w:r w:rsidR="00652D82" w:rsidRPr="0089291C">
        <w:rPr>
          <w:rFonts w:ascii="仿宋" w:eastAsia="仿宋" w:hAnsi="仿宋" w:hint="eastAsia"/>
          <w:b/>
          <w:sz w:val="30"/>
          <w:szCs w:val="30"/>
        </w:rPr>
        <w:t>特别提示</w:t>
      </w:r>
      <w:r w:rsidR="00D77C25" w:rsidRPr="0089291C">
        <w:rPr>
          <w:rFonts w:ascii="仿宋" w:eastAsia="仿宋" w:hAnsi="仿宋" w:hint="eastAsia"/>
          <w:b/>
          <w:sz w:val="30"/>
          <w:szCs w:val="30"/>
        </w:rPr>
        <w:t>：</w:t>
      </w:r>
    </w:p>
    <w:p w:rsidR="00583190" w:rsidRPr="009C24E0" w:rsidRDefault="00563F6F" w:rsidP="00213CB7">
      <w:pPr>
        <w:autoSpaceDE w:val="0"/>
        <w:autoSpaceDN w:val="0"/>
        <w:adjustRightInd w:val="0"/>
        <w:snapToGrid w:val="0"/>
        <w:spacing w:line="300" w:lineRule="exact"/>
        <w:ind w:firstLineChars="195" w:firstLine="548"/>
        <w:rPr>
          <w:rFonts w:ascii="仿宋" w:eastAsia="仿宋" w:hAnsi="仿宋"/>
          <w:sz w:val="28"/>
          <w:szCs w:val="28"/>
        </w:rPr>
      </w:pPr>
      <w:r w:rsidRPr="0058319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1、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本询价结果仅限委托人对询价对象进行网络拍卖提供市场价值参考;</w:t>
      </w:r>
      <w:r w:rsidR="00213CB7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.</w:t>
      </w:r>
    </w:p>
    <w:p w:rsidR="00D77C25" w:rsidRDefault="00583190" w:rsidP="00213CB7">
      <w:pPr>
        <w:autoSpaceDE w:val="0"/>
        <w:autoSpaceDN w:val="0"/>
        <w:adjustRightInd w:val="0"/>
        <w:snapToGrid w:val="0"/>
        <w:spacing w:line="300" w:lineRule="exact"/>
        <w:ind w:firstLineChars="196" w:firstLine="551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2、</w:t>
      </w:r>
      <w:r w:rsidR="00D77C25" w:rsidRPr="009C24E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本</w:t>
      </w:r>
      <w:r w:rsidR="00FA7C1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询</w:t>
      </w:r>
      <w:r w:rsidR="00D77C25" w:rsidRPr="009C24E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价结果为拍卖参考底价，不具有法律强制性，也不作为成交的直接依据，成交与否由双方协商确定</w:t>
      </w:r>
      <w:r w:rsidR="006C740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。</w:t>
      </w:r>
    </w:p>
    <w:p w:rsidR="0093269A" w:rsidRDefault="0093269A" w:rsidP="00213CB7">
      <w:pPr>
        <w:autoSpaceDE w:val="0"/>
        <w:autoSpaceDN w:val="0"/>
        <w:adjustRightInd w:val="0"/>
        <w:snapToGrid w:val="0"/>
        <w:spacing w:line="300" w:lineRule="exact"/>
        <w:ind w:firstLineChars="196" w:firstLine="551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</w:p>
    <w:p w:rsidR="00D77C25" w:rsidRPr="009C24E0" w:rsidRDefault="0076395E" w:rsidP="00DE6598">
      <w:pPr>
        <w:spacing w:line="440" w:lineRule="exact"/>
        <w:ind w:firstLineChars="1450" w:firstLine="40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山东中大恒正土地房地产评估有限公司</w:t>
      </w:r>
    </w:p>
    <w:p w:rsidR="00D77C25" w:rsidRPr="00ED753D" w:rsidRDefault="00D77C25" w:rsidP="006C740D">
      <w:pPr>
        <w:tabs>
          <w:tab w:val="left" w:pos="5235"/>
        </w:tabs>
        <w:spacing w:line="460" w:lineRule="exact"/>
        <w:rPr>
          <w:rFonts w:ascii="仿宋" w:eastAsia="仿宋" w:hAnsi="仿宋"/>
          <w:sz w:val="28"/>
        </w:rPr>
      </w:pPr>
      <w:r w:rsidRPr="009C24E0">
        <w:rPr>
          <w:rFonts w:ascii="仿宋" w:eastAsia="仿宋" w:hAnsi="仿宋" w:hint="eastAsia"/>
          <w:sz w:val="28"/>
        </w:rPr>
        <w:t xml:space="preserve">                                   </w:t>
      </w:r>
      <w:r w:rsidR="0076395E" w:rsidRPr="00ED753D">
        <w:rPr>
          <w:rFonts w:ascii="仿宋" w:eastAsia="仿宋" w:hAnsi="仿宋" w:hint="eastAsia"/>
          <w:sz w:val="28"/>
        </w:rPr>
        <w:t xml:space="preserve"> </w:t>
      </w:r>
      <w:r w:rsidRPr="00ED753D">
        <w:rPr>
          <w:rFonts w:ascii="仿宋" w:eastAsia="仿宋" w:hAnsi="仿宋" w:hint="eastAsia"/>
          <w:sz w:val="28"/>
        </w:rPr>
        <w:t xml:space="preserve"> 二〇一八年</w:t>
      </w:r>
      <w:r w:rsidR="00563F6F">
        <w:rPr>
          <w:rFonts w:ascii="仿宋" w:eastAsia="仿宋" w:hAnsi="仿宋" w:hint="eastAsia"/>
          <w:sz w:val="28"/>
        </w:rPr>
        <w:t>九</w:t>
      </w:r>
      <w:r w:rsidRPr="00ED753D">
        <w:rPr>
          <w:rFonts w:ascii="仿宋" w:eastAsia="仿宋" w:hAnsi="仿宋" w:hint="eastAsia"/>
          <w:sz w:val="28"/>
        </w:rPr>
        <w:t>月</w:t>
      </w:r>
      <w:r w:rsidR="006D4F29">
        <w:rPr>
          <w:rFonts w:ascii="仿宋" w:eastAsia="仿宋" w:hAnsi="仿宋" w:hint="eastAsia"/>
          <w:sz w:val="28"/>
        </w:rPr>
        <w:t>二十五</w:t>
      </w:r>
      <w:r w:rsidRPr="00ED753D">
        <w:rPr>
          <w:rFonts w:ascii="仿宋" w:eastAsia="仿宋" w:hAnsi="仿宋" w:hint="eastAsia"/>
          <w:sz w:val="28"/>
        </w:rPr>
        <w:t>日</w:t>
      </w:r>
    </w:p>
    <w:sectPr w:rsidR="00D77C25" w:rsidRPr="00ED753D" w:rsidSect="0093269A">
      <w:headerReference w:type="default" r:id="rId7"/>
      <w:pgSz w:w="11906" w:h="16838"/>
      <w:pgMar w:top="851" w:right="1133" w:bottom="709" w:left="163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722" w:rsidRDefault="00D36722" w:rsidP="00D77C25">
      <w:r>
        <w:separator/>
      </w:r>
    </w:p>
  </w:endnote>
  <w:endnote w:type="continuationSeparator" w:id="0">
    <w:p w:rsidR="00D36722" w:rsidRDefault="00D36722" w:rsidP="00D77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722" w:rsidRDefault="00D36722" w:rsidP="00D77C25">
      <w:r>
        <w:separator/>
      </w:r>
    </w:p>
  </w:footnote>
  <w:footnote w:type="continuationSeparator" w:id="0">
    <w:p w:rsidR="00D36722" w:rsidRDefault="00D36722" w:rsidP="00D77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37" w:rsidRDefault="00D36722" w:rsidP="007D76B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0FE9"/>
    <w:multiLevelType w:val="hybridMultilevel"/>
    <w:tmpl w:val="DAAC99DC"/>
    <w:lvl w:ilvl="0" w:tplc="20DAA694">
      <w:start w:val="1"/>
      <w:numFmt w:val="japaneseCounting"/>
      <w:lvlText w:val="%1、"/>
      <w:lvlJc w:val="left"/>
      <w:pPr>
        <w:tabs>
          <w:tab w:val="num" w:pos="861"/>
        </w:tabs>
        <w:ind w:left="861" w:hanging="720"/>
      </w:pPr>
      <w:rPr>
        <w:rFonts w:ascii="仿宋" w:eastAsia="仿宋" w:hAnsi="仿宋" w:cs="Times New Roman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C25"/>
    <w:rsid w:val="00000F0B"/>
    <w:rsid w:val="00005F5B"/>
    <w:rsid w:val="00014315"/>
    <w:rsid w:val="00033C01"/>
    <w:rsid w:val="0005496F"/>
    <w:rsid w:val="00070FAA"/>
    <w:rsid w:val="0007208D"/>
    <w:rsid w:val="000A1125"/>
    <w:rsid w:val="000D5401"/>
    <w:rsid w:val="00131A07"/>
    <w:rsid w:val="00136032"/>
    <w:rsid w:val="001836FA"/>
    <w:rsid w:val="00195D74"/>
    <w:rsid w:val="001B52B8"/>
    <w:rsid w:val="001D4D8B"/>
    <w:rsid w:val="001D56E7"/>
    <w:rsid w:val="001D6E73"/>
    <w:rsid w:val="001F3C87"/>
    <w:rsid w:val="0021042F"/>
    <w:rsid w:val="0021287C"/>
    <w:rsid w:val="00212F81"/>
    <w:rsid w:val="00213CB7"/>
    <w:rsid w:val="00226F55"/>
    <w:rsid w:val="00240197"/>
    <w:rsid w:val="00240950"/>
    <w:rsid w:val="00255F6A"/>
    <w:rsid w:val="00282E7C"/>
    <w:rsid w:val="00285074"/>
    <w:rsid w:val="002B0339"/>
    <w:rsid w:val="002B128E"/>
    <w:rsid w:val="002D2A3D"/>
    <w:rsid w:val="002D40C8"/>
    <w:rsid w:val="002D415D"/>
    <w:rsid w:val="002D5358"/>
    <w:rsid w:val="002E253D"/>
    <w:rsid w:val="002F19BD"/>
    <w:rsid w:val="00333382"/>
    <w:rsid w:val="00343B38"/>
    <w:rsid w:val="00347271"/>
    <w:rsid w:val="00353DBC"/>
    <w:rsid w:val="00360B59"/>
    <w:rsid w:val="0036419F"/>
    <w:rsid w:val="00372D01"/>
    <w:rsid w:val="0037655E"/>
    <w:rsid w:val="003B286B"/>
    <w:rsid w:val="003C1DB7"/>
    <w:rsid w:val="003E606A"/>
    <w:rsid w:val="003E62EB"/>
    <w:rsid w:val="00400896"/>
    <w:rsid w:val="00415881"/>
    <w:rsid w:val="00435BF7"/>
    <w:rsid w:val="0045711F"/>
    <w:rsid w:val="004B0DC0"/>
    <w:rsid w:val="004D3D96"/>
    <w:rsid w:val="004F4244"/>
    <w:rsid w:val="00504B9C"/>
    <w:rsid w:val="00510DCE"/>
    <w:rsid w:val="00522702"/>
    <w:rsid w:val="00526E48"/>
    <w:rsid w:val="005313E1"/>
    <w:rsid w:val="005333ED"/>
    <w:rsid w:val="005400C9"/>
    <w:rsid w:val="005534AC"/>
    <w:rsid w:val="00563F6F"/>
    <w:rsid w:val="00571856"/>
    <w:rsid w:val="00577077"/>
    <w:rsid w:val="005774BD"/>
    <w:rsid w:val="00583190"/>
    <w:rsid w:val="005B315A"/>
    <w:rsid w:val="005B5225"/>
    <w:rsid w:val="005B5A6D"/>
    <w:rsid w:val="005B6AB1"/>
    <w:rsid w:val="005E58FF"/>
    <w:rsid w:val="005E5DF5"/>
    <w:rsid w:val="0061585B"/>
    <w:rsid w:val="00616CEF"/>
    <w:rsid w:val="00627556"/>
    <w:rsid w:val="00632B98"/>
    <w:rsid w:val="00641A30"/>
    <w:rsid w:val="00650967"/>
    <w:rsid w:val="00652D82"/>
    <w:rsid w:val="00670F42"/>
    <w:rsid w:val="00676E62"/>
    <w:rsid w:val="0069086B"/>
    <w:rsid w:val="00692F7D"/>
    <w:rsid w:val="006A7BD0"/>
    <w:rsid w:val="006B3EDE"/>
    <w:rsid w:val="006C22FA"/>
    <w:rsid w:val="006C740D"/>
    <w:rsid w:val="006D4F29"/>
    <w:rsid w:val="006D5EE5"/>
    <w:rsid w:val="006E29C1"/>
    <w:rsid w:val="006F0511"/>
    <w:rsid w:val="006F0FC2"/>
    <w:rsid w:val="00712B8E"/>
    <w:rsid w:val="007527B9"/>
    <w:rsid w:val="00762ED2"/>
    <w:rsid w:val="0076395E"/>
    <w:rsid w:val="00772F4C"/>
    <w:rsid w:val="007A222E"/>
    <w:rsid w:val="007A6A9C"/>
    <w:rsid w:val="00830E8A"/>
    <w:rsid w:val="00834330"/>
    <w:rsid w:val="008629A6"/>
    <w:rsid w:val="00871D69"/>
    <w:rsid w:val="00877265"/>
    <w:rsid w:val="008842E4"/>
    <w:rsid w:val="00892717"/>
    <w:rsid w:val="0089291C"/>
    <w:rsid w:val="008A05E8"/>
    <w:rsid w:val="009001A4"/>
    <w:rsid w:val="00902720"/>
    <w:rsid w:val="00904BDF"/>
    <w:rsid w:val="0093269A"/>
    <w:rsid w:val="00950E82"/>
    <w:rsid w:val="00960AEE"/>
    <w:rsid w:val="00970DAF"/>
    <w:rsid w:val="009852FA"/>
    <w:rsid w:val="00987BB0"/>
    <w:rsid w:val="009C5C08"/>
    <w:rsid w:val="009C5EE4"/>
    <w:rsid w:val="009E5F10"/>
    <w:rsid w:val="00A06793"/>
    <w:rsid w:val="00A24763"/>
    <w:rsid w:val="00A302E7"/>
    <w:rsid w:val="00A45D18"/>
    <w:rsid w:val="00A51BD3"/>
    <w:rsid w:val="00A65394"/>
    <w:rsid w:val="00A7048C"/>
    <w:rsid w:val="00A728EC"/>
    <w:rsid w:val="00AC7228"/>
    <w:rsid w:val="00AE1684"/>
    <w:rsid w:val="00AE5F94"/>
    <w:rsid w:val="00AF5EC1"/>
    <w:rsid w:val="00B14F96"/>
    <w:rsid w:val="00B23952"/>
    <w:rsid w:val="00B31A17"/>
    <w:rsid w:val="00B32592"/>
    <w:rsid w:val="00B432E3"/>
    <w:rsid w:val="00B460BE"/>
    <w:rsid w:val="00B65481"/>
    <w:rsid w:val="00B7442D"/>
    <w:rsid w:val="00BA368F"/>
    <w:rsid w:val="00BA5566"/>
    <w:rsid w:val="00BB51C1"/>
    <w:rsid w:val="00BB5BB8"/>
    <w:rsid w:val="00BB5D4D"/>
    <w:rsid w:val="00BB7C60"/>
    <w:rsid w:val="00BC51C6"/>
    <w:rsid w:val="00BF3E95"/>
    <w:rsid w:val="00C041E8"/>
    <w:rsid w:val="00C05939"/>
    <w:rsid w:val="00C120EF"/>
    <w:rsid w:val="00C82518"/>
    <w:rsid w:val="00C8682C"/>
    <w:rsid w:val="00C90499"/>
    <w:rsid w:val="00CA3340"/>
    <w:rsid w:val="00CB584F"/>
    <w:rsid w:val="00CC4C33"/>
    <w:rsid w:val="00CD6CBC"/>
    <w:rsid w:val="00CE4FFB"/>
    <w:rsid w:val="00CE51FE"/>
    <w:rsid w:val="00D01ABA"/>
    <w:rsid w:val="00D05DCA"/>
    <w:rsid w:val="00D1279B"/>
    <w:rsid w:val="00D236E9"/>
    <w:rsid w:val="00D33F04"/>
    <w:rsid w:val="00D36722"/>
    <w:rsid w:val="00D469BD"/>
    <w:rsid w:val="00D63925"/>
    <w:rsid w:val="00D64B53"/>
    <w:rsid w:val="00D77C25"/>
    <w:rsid w:val="00D8247B"/>
    <w:rsid w:val="00D85A29"/>
    <w:rsid w:val="00D91E5D"/>
    <w:rsid w:val="00DC03C6"/>
    <w:rsid w:val="00DC1821"/>
    <w:rsid w:val="00DE6598"/>
    <w:rsid w:val="00DF01EB"/>
    <w:rsid w:val="00E04D33"/>
    <w:rsid w:val="00E20176"/>
    <w:rsid w:val="00E324DB"/>
    <w:rsid w:val="00E46ECD"/>
    <w:rsid w:val="00E46FF4"/>
    <w:rsid w:val="00E601D5"/>
    <w:rsid w:val="00E70A28"/>
    <w:rsid w:val="00E96D16"/>
    <w:rsid w:val="00EA4424"/>
    <w:rsid w:val="00EA60E3"/>
    <w:rsid w:val="00EA7130"/>
    <w:rsid w:val="00EB2854"/>
    <w:rsid w:val="00EC12A9"/>
    <w:rsid w:val="00EC5A4D"/>
    <w:rsid w:val="00ED50B5"/>
    <w:rsid w:val="00ED55BC"/>
    <w:rsid w:val="00ED7245"/>
    <w:rsid w:val="00ED753D"/>
    <w:rsid w:val="00EE75C3"/>
    <w:rsid w:val="00EF1C29"/>
    <w:rsid w:val="00F00F43"/>
    <w:rsid w:val="00F17B6A"/>
    <w:rsid w:val="00F505D6"/>
    <w:rsid w:val="00F72011"/>
    <w:rsid w:val="00F80F2C"/>
    <w:rsid w:val="00FA3655"/>
    <w:rsid w:val="00FA3DA6"/>
    <w:rsid w:val="00FA7C15"/>
    <w:rsid w:val="00FD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2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77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7C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7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7C25"/>
    <w:rPr>
      <w:sz w:val="18"/>
      <w:szCs w:val="18"/>
    </w:rPr>
  </w:style>
  <w:style w:type="table" w:styleId="a5">
    <w:name w:val="Table Grid"/>
    <w:basedOn w:val="a1"/>
    <w:rsid w:val="00070FA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137</Words>
  <Characters>783</Characters>
  <Application>Microsoft Office Word</Application>
  <DocSecurity>0</DocSecurity>
  <Lines>6</Lines>
  <Paragraphs>1</Paragraphs>
  <ScaleCrop>false</ScaleCrop>
  <Company>Microsoft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109</cp:revision>
  <cp:lastPrinted>2018-08-15T09:57:00Z</cp:lastPrinted>
  <dcterms:created xsi:type="dcterms:W3CDTF">2018-08-10T02:49:00Z</dcterms:created>
  <dcterms:modified xsi:type="dcterms:W3CDTF">2018-09-26T09:37:00Z</dcterms:modified>
</cp:coreProperties>
</file>