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69230" cy="7387590"/>
            <wp:effectExtent l="19050" t="0" r="7620" b="0"/>
            <wp:docPr id="1" name="图片 1" descr="C:\Documents and Settings\Administrator\桌面\网拍资料（误删）\(2018)鲁1502执恢336号-房产\2018-09-27-10-09-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网拍资料（误删）\(2018)鲁1502执恢336号-房产\2018-09-27-10-09-4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69230" cy="7406005"/>
            <wp:effectExtent l="19050" t="0" r="7620" b="0"/>
            <wp:docPr id="2" name="图片 2" descr="C:\Documents and Settings\Administrator\桌面\网拍资料（误删）\(2018)鲁1502执恢336号-房产\2018-09-27-10-09-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网拍资料（误删）\(2018)鲁1502执恢336号-房产\2018-09-27-10-09-4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06005"/>
            <wp:effectExtent l="19050" t="0" r="7620" b="0"/>
            <wp:docPr id="3" name="图片 3" descr="C:\Documents and Settings\Administrator\桌面\网拍资料（误删）\(2018)鲁1502执恢336号-房产\2018-09-27-10-09-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桌面\网拍资料（误删）\(2018)鲁1502执恢336号-房产\2018-09-27-10-09-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06005"/>
            <wp:effectExtent l="19050" t="0" r="7620" b="0"/>
            <wp:docPr id="4" name="图片 4" descr="C:\Documents and Settings\Administrator\桌面\网拍资料（误删）\(2018)鲁1502执恢336号-房产\2018-09-27-10-09-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网拍资料（误删）\(2018)鲁1502执恢336号-房产\2018-09-27-10-09-4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396480"/>
            <wp:effectExtent l="19050" t="0" r="7620" b="0"/>
            <wp:docPr id="5" name="图片 5" descr="C:\Documents and Settings\Administrator\桌面\网拍资料（误删）\(2018)鲁1502执恢336号-房产\2018-09-27-10-09-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网拍资料（误删）\(2018)鲁1502执恢336号-房产\2018-09-27-10-09-4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06005"/>
            <wp:effectExtent l="19050" t="0" r="7620" b="0"/>
            <wp:docPr id="6" name="图片 6" descr="C:\Documents and Settings\Administrator\桌面\网拍资料（误删）\(2018)鲁1502执恢336号-房产\2018-09-27-10-09-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网拍资料（误删）\(2018)鲁1502执恢336号-房产\2018-09-27-10-09-4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23785"/>
            <wp:effectExtent l="19050" t="0" r="7620" b="0"/>
            <wp:docPr id="7" name="图片 7" descr="C:\Documents and Settings\Administrator\桌面\网拍资料（误删）\(2018)鲁1502执恢336号-房产\2018-09-27-10-09-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nts and Settings\Administrator\桌面\网拍资料（误删）\(2018)鲁1502执恢336号-房产\2018-09-27-10-09-46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14895"/>
            <wp:effectExtent l="19050" t="0" r="7620" b="0"/>
            <wp:docPr id="8" name="图片 8" descr="C:\Documents and Settings\Administrator\桌面\网拍资料（误删）\(2018)鲁1502执恢336号-房产\2018-09-27-10-09-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网拍资料（误删）\(2018)鲁1502执恢336号-房产\2018-09-27-10-09-46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23785"/>
            <wp:effectExtent l="19050" t="0" r="7620" b="0"/>
            <wp:docPr id="9" name="图片 9" descr="C:\Documents and Settings\Administrator\桌面\网拍资料（误删）\(2018)鲁1502执恢336号-房产\2018-09-27-10-09-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桌面\网拍资料（误删）\(2018)鲁1502执恢336号-房产\2018-09-27-10-09-46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14895"/>
            <wp:effectExtent l="19050" t="0" r="7620" b="0"/>
            <wp:docPr id="10" name="图片 10" descr="C:\Documents and Settings\Administrator\桌面\网拍资料（误删）\(2018)鲁1502执恢336号-房产\2018-09-27-10-09-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桌面\网拍资料（误删）\(2018)鲁1502执恢336号-房产\2018-09-27-10-09-46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414895"/>
            <wp:effectExtent l="19050" t="0" r="7620" b="0"/>
            <wp:docPr id="11" name="图片 11" descr="C:\Documents and Settings\Administrator\桌面\网拍资料（误删）\(2018)鲁1502执恢336号-房产\2018-09-27-10-09-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Administrator\桌面\网拍资料（误删）\(2018)鲁1502执恢336号-房产\2018-09-27-10-09-46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69230" cy="7568565"/>
            <wp:effectExtent l="19050" t="0" r="7620" b="0"/>
            <wp:docPr id="12" name="图片 12" descr="C:\Documents and Settings\Administrator\桌面\网拍资料（误删）\(2018)鲁1502执恢336号-房产\2018-09-27-10-09-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网拍资料（误删）\(2018)鲁1502执恢336号-房产\2018-09-27-10-09-461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CA3"/>
    <w:rsid w:val="006C1CA3"/>
    <w:rsid w:val="00870BD1"/>
    <w:rsid w:val="277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</Words>
  <Characters>12</Characters>
  <Lines>1</Lines>
  <Paragraphs>1</Paragraphs>
  <TotalTime>1</TotalTime>
  <ScaleCrop>false</ScaleCrop>
  <LinksUpToDate>false</LinksUpToDate>
  <CharactersWithSpaces>12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2018-09-27T02:26:00Z</dcterms:created>
  <dc:creator>毛英民</dc:creator>
  <cp:lastModifiedBy>Administrator</cp:lastModifiedBy>
  <dcterms:modified xsi:type="dcterms:W3CDTF">2018-12-07T02:57:44Z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