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right="0"/>
        <w:jc w:val="center"/>
        <w:rPr>
          <w:rFonts w:hint="eastAsia" w:ascii="微软雅黑" w:hAnsi="微软雅黑" w:eastAsia="微软雅黑" w:cs="微软雅黑"/>
          <w:b w:val="0"/>
          <w:i w:val="0"/>
          <w:caps w:val="0"/>
          <w:color w:val="666666"/>
          <w:spacing w:val="0"/>
          <w:sz w:val="28"/>
          <w:szCs w:val="28"/>
        </w:rPr>
      </w:pPr>
      <w:r>
        <w:rPr>
          <w:rStyle w:val="4"/>
          <w:rFonts w:hint="eastAsia" w:ascii="微软雅黑" w:hAnsi="微软雅黑" w:eastAsia="微软雅黑" w:cs="微软雅黑"/>
          <w:i w:val="0"/>
          <w:caps w:val="0"/>
          <w:color w:val="333333"/>
          <w:spacing w:val="0"/>
          <w:sz w:val="36"/>
          <w:szCs w:val="36"/>
          <w:bdr w:val="none" w:color="auto" w:sz="0" w:space="0"/>
          <w:shd w:val="clear" w:fill="FFFFFF"/>
        </w:rPr>
        <w:t>拍卖须知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20"/>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000000"/>
          <w:spacing w:val="0"/>
          <w:sz w:val="28"/>
          <w:szCs w:val="28"/>
          <w:bdr w:val="none" w:color="auto" w:sz="0" w:space="0"/>
          <w:shd w:val="clear" w:fill="FFFFFF"/>
        </w:rPr>
        <w:t>邹城市人民法院将于</w:t>
      </w:r>
      <w:r>
        <w:rPr>
          <w:rFonts w:hint="eastAsia" w:ascii="微软雅黑" w:hAnsi="微软雅黑" w:eastAsia="微软雅黑" w:cs="微软雅黑"/>
          <w:b w:val="0"/>
          <w:i w:val="0"/>
          <w:caps w:val="0"/>
          <w:color w:val="C00000"/>
          <w:spacing w:val="0"/>
          <w:sz w:val="28"/>
          <w:szCs w:val="28"/>
          <w:shd w:val="clear" w:fill="FFFFFF"/>
        </w:rPr>
        <w:t>2019年</w:t>
      </w:r>
      <w:r>
        <w:rPr>
          <w:rFonts w:hint="eastAsia" w:ascii="微软雅黑" w:hAnsi="微软雅黑" w:eastAsia="微软雅黑" w:cs="微软雅黑"/>
          <w:b w:val="0"/>
          <w:i w:val="0"/>
          <w:caps w:val="0"/>
          <w:color w:val="C00000"/>
          <w:spacing w:val="0"/>
          <w:sz w:val="28"/>
          <w:szCs w:val="28"/>
          <w:shd w:val="clear" w:fill="FFFFFF"/>
          <w:lang w:val="en-US" w:eastAsia="zh-CN"/>
        </w:rPr>
        <w:t>4</w:t>
      </w:r>
      <w:r>
        <w:rPr>
          <w:rFonts w:hint="eastAsia" w:ascii="微软雅黑" w:hAnsi="微软雅黑" w:eastAsia="微软雅黑" w:cs="微软雅黑"/>
          <w:b w:val="0"/>
          <w:i w:val="0"/>
          <w:caps w:val="0"/>
          <w:color w:val="C00000"/>
          <w:spacing w:val="0"/>
          <w:sz w:val="28"/>
          <w:szCs w:val="28"/>
          <w:shd w:val="clear" w:fill="FFFFFF"/>
        </w:rPr>
        <w:t>月</w:t>
      </w:r>
      <w:r>
        <w:rPr>
          <w:rFonts w:hint="eastAsia" w:ascii="微软雅黑" w:hAnsi="微软雅黑" w:eastAsia="微软雅黑" w:cs="微软雅黑"/>
          <w:b w:val="0"/>
          <w:i w:val="0"/>
          <w:caps w:val="0"/>
          <w:color w:val="C00000"/>
          <w:spacing w:val="0"/>
          <w:sz w:val="28"/>
          <w:szCs w:val="28"/>
          <w:shd w:val="clear" w:fill="FFFFFF"/>
          <w:lang w:val="en-US" w:eastAsia="zh-CN"/>
        </w:rPr>
        <w:t>22</w:t>
      </w:r>
      <w:r>
        <w:rPr>
          <w:rFonts w:hint="eastAsia" w:ascii="微软雅黑" w:hAnsi="微软雅黑" w:eastAsia="微软雅黑" w:cs="微软雅黑"/>
          <w:b w:val="0"/>
          <w:i w:val="0"/>
          <w:caps w:val="0"/>
          <w:color w:val="C00000"/>
          <w:spacing w:val="0"/>
          <w:sz w:val="28"/>
          <w:szCs w:val="28"/>
          <w:shd w:val="clear" w:fill="FFFFFF"/>
        </w:rPr>
        <w:t>日10时至2019年</w:t>
      </w:r>
      <w:r>
        <w:rPr>
          <w:rFonts w:hint="eastAsia" w:ascii="微软雅黑" w:hAnsi="微软雅黑" w:eastAsia="微软雅黑" w:cs="微软雅黑"/>
          <w:b w:val="0"/>
          <w:i w:val="0"/>
          <w:caps w:val="0"/>
          <w:color w:val="C00000"/>
          <w:spacing w:val="0"/>
          <w:sz w:val="28"/>
          <w:szCs w:val="28"/>
          <w:shd w:val="clear" w:fill="FFFFFF"/>
          <w:lang w:val="en-US" w:eastAsia="zh-CN"/>
        </w:rPr>
        <w:t>4</w:t>
      </w:r>
      <w:r>
        <w:rPr>
          <w:rFonts w:hint="eastAsia" w:ascii="微软雅黑" w:hAnsi="微软雅黑" w:eastAsia="微软雅黑" w:cs="微软雅黑"/>
          <w:b w:val="0"/>
          <w:i w:val="0"/>
          <w:caps w:val="0"/>
          <w:color w:val="C00000"/>
          <w:spacing w:val="0"/>
          <w:sz w:val="28"/>
          <w:szCs w:val="28"/>
          <w:shd w:val="clear" w:fill="FFFFFF"/>
        </w:rPr>
        <w:t>月</w:t>
      </w:r>
      <w:r>
        <w:rPr>
          <w:rFonts w:hint="eastAsia" w:ascii="微软雅黑" w:hAnsi="微软雅黑" w:eastAsia="微软雅黑" w:cs="微软雅黑"/>
          <w:b w:val="0"/>
          <w:i w:val="0"/>
          <w:caps w:val="0"/>
          <w:color w:val="C00000"/>
          <w:spacing w:val="0"/>
          <w:sz w:val="28"/>
          <w:szCs w:val="28"/>
          <w:shd w:val="clear" w:fill="FFFFFF"/>
          <w:lang w:val="en-US" w:eastAsia="zh-CN"/>
        </w:rPr>
        <w:t>23</w:t>
      </w:r>
      <w:r>
        <w:rPr>
          <w:rFonts w:hint="eastAsia" w:ascii="微软雅黑" w:hAnsi="微软雅黑" w:eastAsia="微软雅黑" w:cs="微软雅黑"/>
          <w:b w:val="0"/>
          <w:i w:val="0"/>
          <w:caps w:val="0"/>
          <w:color w:val="C00000"/>
          <w:spacing w:val="0"/>
          <w:sz w:val="28"/>
          <w:szCs w:val="28"/>
          <w:shd w:val="clear" w:fill="FFFFFF"/>
        </w:rPr>
        <w:t>日10时止</w:t>
      </w:r>
      <w:r>
        <w:rPr>
          <w:rFonts w:hint="eastAsia" w:ascii="微软雅黑" w:hAnsi="微软雅黑" w:eastAsia="微软雅黑" w:cs="微软雅黑"/>
          <w:b w:val="0"/>
          <w:i w:val="0"/>
          <w:caps w:val="0"/>
          <w:color w:val="FF0000"/>
          <w:spacing w:val="0"/>
          <w:sz w:val="28"/>
          <w:szCs w:val="28"/>
          <w:bdr w:val="none" w:color="auto" w:sz="0" w:space="0"/>
          <w:shd w:val="clear" w:fill="FFFFFF"/>
        </w:rPr>
        <w:t>（延时除外）</w:t>
      </w:r>
      <w:r>
        <w:rPr>
          <w:rFonts w:hint="eastAsia" w:ascii="微软雅黑" w:hAnsi="微软雅黑" w:eastAsia="微软雅黑" w:cs="微软雅黑"/>
          <w:b w:val="0"/>
          <w:i w:val="0"/>
          <w:caps w:val="0"/>
          <w:color w:val="000000"/>
          <w:spacing w:val="0"/>
          <w:sz w:val="28"/>
          <w:szCs w:val="28"/>
          <w:bdr w:val="none" w:color="auto" w:sz="0" w:space="0"/>
          <w:shd w:val="clear" w:fill="FFFFFF"/>
        </w:rPr>
        <w:t>在邹城市人民法院阿里巴巴司法拍卖网络平台上进行公开拍卖活动（户名：邹城市人民法院，法院主页网址：sf.taobao.com/0537——参见全国法院页面：https://sf.taobao.com/court_list.htm ）</w:t>
      </w:r>
      <w:r>
        <w:rPr>
          <w:rFonts w:hint="eastAsia" w:ascii="微软雅黑" w:hAnsi="微软雅黑" w:eastAsia="微软雅黑" w:cs="微软雅黑"/>
          <w:b w:val="0"/>
          <w:i w:val="0"/>
          <w:caps w:val="0"/>
          <w:color w:val="333333"/>
          <w:spacing w:val="0"/>
          <w:sz w:val="28"/>
          <w:szCs w:val="28"/>
          <w:bdr w:val="none" w:color="auto" w:sz="0" w:space="0"/>
          <w:shd w:val="clear" w:fill="FFFFFF"/>
        </w:rPr>
        <w:t>进行公开拍卖活动，现就有关的网上拍卖事宜敬告各位竞买人：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一、本《拍卖须知》根据《中华人民共和国民事诉讼法》等相关法律规定所制订，竞买人应认真仔细阅读，了解本须知的全部内容。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二、本次拍卖活动遵循“公开、公平、公正、诚实守信”的原则，拍卖活动具备法律效力。参加本次拍卖活动的当事人和竞买人必须遵守本须知的各项条款，并对自己的行为承担法律责任。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35"/>
        <w:rPr>
          <w:rFonts w:hint="eastAsia" w:ascii="微软雅黑" w:hAnsi="微软雅黑" w:eastAsia="微软雅黑" w:cs="微软雅黑"/>
          <w:b w:val="0"/>
          <w:i w:val="0"/>
          <w:caps w:val="0"/>
          <w:color w:val="666666"/>
          <w:spacing w:val="0"/>
          <w:sz w:val="28"/>
          <w:szCs w:val="28"/>
        </w:rPr>
      </w:pPr>
      <w:r>
        <w:rPr>
          <w:rStyle w:val="4"/>
          <w:rFonts w:hint="eastAsia" w:ascii="微软雅黑" w:hAnsi="微软雅黑" w:eastAsia="微软雅黑" w:cs="微软雅黑"/>
          <w:i w:val="0"/>
          <w:caps w:val="0"/>
          <w:color w:val="C00000"/>
          <w:spacing w:val="0"/>
          <w:sz w:val="28"/>
          <w:szCs w:val="28"/>
          <w:bdr w:val="none" w:color="auto" w:sz="0" w:space="0"/>
          <w:shd w:val="clear" w:fill="FFFFFF"/>
        </w:rPr>
        <w:t>三、拍卖标的：泰安市长城西路20号苹果园小区18号楼1单元1902户。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35"/>
        <w:rPr>
          <w:rFonts w:hint="eastAsia" w:ascii="微软雅黑" w:hAnsi="微软雅黑" w:eastAsia="微软雅黑" w:cs="微软雅黑"/>
          <w:b w:val="0"/>
          <w:i w:val="0"/>
          <w:caps w:val="0"/>
          <w:color w:val="666666"/>
          <w:spacing w:val="0"/>
          <w:sz w:val="28"/>
          <w:szCs w:val="28"/>
        </w:rPr>
      </w:pPr>
      <w:r>
        <w:rPr>
          <w:rStyle w:val="4"/>
          <w:rFonts w:hint="eastAsia" w:ascii="微软雅黑" w:hAnsi="微软雅黑" w:eastAsia="微软雅黑" w:cs="微软雅黑"/>
          <w:i w:val="0"/>
          <w:caps w:val="0"/>
          <w:color w:val="C00000"/>
          <w:spacing w:val="0"/>
          <w:sz w:val="28"/>
          <w:szCs w:val="28"/>
          <w:bdr w:val="none" w:color="auto" w:sz="0" w:space="0"/>
          <w:shd w:val="clear" w:fill="FFFFFF"/>
        </w:rPr>
        <w:t>起拍价：1488506.4元，保证金：50000万元，增价幅度：5000.00元，评估价：1751184万元。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3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四、拍卖标的以现状进行拍卖，其外观、结构、固定装修及内在质量以移交时的现状为准。拍卖人对房屋外观、质量问题、结构调整、固定装修损坏、房地产面积差异等不作担</w:t>
      </w:r>
      <w:r>
        <w:rPr>
          <w:rFonts w:hint="eastAsia" w:ascii="微软雅黑" w:hAnsi="微软雅黑" w:eastAsia="微软雅黑" w:cs="微软雅黑"/>
          <w:b w:val="0"/>
          <w:i w:val="0"/>
          <w:caps w:val="0"/>
          <w:color w:val="000000"/>
          <w:spacing w:val="0"/>
          <w:sz w:val="28"/>
          <w:szCs w:val="28"/>
          <w:bdr w:val="none" w:color="auto" w:sz="0" w:space="0"/>
          <w:shd w:val="clear" w:fill="FFFFFF"/>
        </w:rPr>
        <w:t>保，由买受人自行承担相关责任，由此产生的问题也不影响拍卖成交结果及成交价格。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3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1．买受人须承诺，自行办理标的过户登记变更手续。标的可否变更，请竞买人自行向相关部门咨询。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3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2．买受人须承诺，自签署《拍卖成交确认书》之日起15个工作日内自行办理完毕标的房产的登记变更手续，自行承担标的房产在该过程中的相关费用，并承担过户所需缴纳的各项税费及其可能存在的物业费、水、电等欠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3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3.  竞买人须承诺，如不符合竞买要求，自行承担标的无法过户的风险。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五、凡具备完全民事行为能力的自然人和法人均可参加竞买。如参与竞买人未开设淘宝账户，可委托代理人（具备完全民事行为能力的自然人）进行，但须在竞买开始前向</w:t>
      </w:r>
      <w:r>
        <w:rPr>
          <w:rFonts w:hint="eastAsia" w:ascii="微软雅黑" w:hAnsi="微软雅黑" w:eastAsia="微软雅黑" w:cs="微软雅黑"/>
          <w:b w:val="0"/>
          <w:i w:val="0"/>
          <w:caps w:val="0"/>
          <w:color w:val="000000"/>
          <w:spacing w:val="0"/>
          <w:sz w:val="28"/>
          <w:szCs w:val="28"/>
          <w:bdr w:val="none" w:color="auto" w:sz="0" w:space="0"/>
          <w:shd w:val="clear" w:fill="FFFFFF"/>
        </w:rPr>
        <w:t>邹城市人民法院</w:t>
      </w:r>
      <w:r>
        <w:rPr>
          <w:rFonts w:hint="eastAsia" w:ascii="微软雅黑" w:hAnsi="微软雅黑" w:eastAsia="微软雅黑" w:cs="微软雅黑"/>
          <w:b w:val="0"/>
          <w:i w:val="0"/>
          <w:caps w:val="0"/>
          <w:color w:val="333333"/>
          <w:spacing w:val="0"/>
          <w:sz w:val="28"/>
          <w:szCs w:val="28"/>
          <w:bdr w:val="none" w:color="auto" w:sz="0" w:space="0"/>
          <w:shd w:val="clear" w:fill="FFFFFF"/>
        </w:rPr>
        <w:t>办理委托手续；竞买成功后，竞买人（法定代表人、其他组织的负责人）须与委托代理人一同到邹城市人民法院办理交接手续。如委托手续不全，竞买活动认定为委托代理人的个人行为。委托手续应于</w:t>
      </w:r>
      <w:r>
        <w:rPr>
          <w:rFonts w:hint="eastAsia" w:ascii="微软雅黑" w:hAnsi="微软雅黑" w:eastAsia="微软雅黑" w:cs="微软雅黑"/>
          <w:b w:val="0"/>
          <w:i w:val="0"/>
          <w:caps w:val="0"/>
          <w:color w:val="C00000"/>
          <w:spacing w:val="0"/>
          <w:sz w:val="28"/>
          <w:szCs w:val="28"/>
          <w:bdr w:val="none" w:color="auto" w:sz="0" w:space="0"/>
          <w:shd w:val="clear" w:fill="FFFFFF"/>
        </w:rPr>
        <w:t>201</w:t>
      </w:r>
      <w:r>
        <w:rPr>
          <w:rFonts w:hint="eastAsia" w:ascii="微软雅黑" w:hAnsi="微软雅黑" w:eastAsia="微软雅黑" w:cs="微软雅黑"/>
          <w:b w:val="0"/>
          <w:i w:val="0"/>
          <w:caps w:val="0"/>
          <w:color w:val="C00000"/>
          <w:spacing w:val="0"/>
          <w:sz w:val="28"/>
          <w:szCs w:val="28"/>
          <w:bdr w:val="none" w:color="auto" w:sz="0" w:space="0"/>
          <w:shd w:val="clear" w:fill="FFFFFF"/>
          <w:lang w:val="en-US" w:eastAsia="zh-CN"/>
        </w:rPr>
        <w:t>9</w:t>
      </w:r>
      <w:r>
        <w:rPr>
          <w:rFonts w:hint="eastAsia" w:ascii="微软雅黑" w:hAnsi="微软雅黑" w:eastAsia="微软雅黑" w:cs="微软雅黑"/>
          <w:b w:val="0"/>
          <w:i w:val="0"/>
          <w:caps w:val="0"/>
          <w:color w:val="C00000"/>
          <w:spacing w:val="0"/>
          <w:sz w:val="28"/>
          <w:szCs w:val="28"/>
          <w:bdr w:val="none" w:color="auto" w:sz="0" w:space="0"/>
          <w:shd w:val="clear" w:fill="FFFFFF"/>
        </w:rPr>
        <w:t>年</w:t>
      </w:r>
      <w:r>
        <w:rPr>
          <w:rFonts w:hint="eastAsia" w:ascii="微软雅黑" w:hAnsi="微软雅黑" w:eastAsia="微软雅黑" w:cs="微软雅黑"/>
          <w:b w:val="0"/>
          <w:i w:val="0"/>
          <w:caps w:val="0"/>
          <w:color w:val="C00000"/>
          <w:spacing w:val="0"/>
          <w:sz w:val="28"/>
          <w:szCs w:val="28"/>
          <w:bdr w:val="none" w:color="auto" w:sz="0" w:space="0"/>
          <w:shd w:val="clear" w:fill="FFFFFF"/>
          <w:lang w:val="en-US" w:eastAsia="zh-CN"/>
        </w:rPr>
        <w:t>4</w:t>
      </w:r>
      <w:r>
        <w:rPr>
          <w:rFonts w:hint="eastAsia" w:ascii="微软雅黑" w:hAnsi="微软雅黑" w:eastAsia="微软雅黑" w:cs="微软雅黑"/>
          <w:b w:val="0"/>
          <w:i w:val="0"/>
          <w:caps w:val="0"/>
          <w:color w:val="C00000"/>
          <w:spacing w:val="0"/>
          <w:sz w:val="28"/>
          <w:szCs w:val="28"/>
          <w:bdr w:val="none" w:color="auto" w:sz="0" w:space="0"/>
          <w:shd w:val="clear" w:fill="FFFFFF"/>
        </w:rPr>
        <w:t>月</w:t>
      </w:r>
      <w:r>
        <w:rPr>
          <w:rFonts w:hint="eastAsia" w:ascii="微软雅黑" w:hAnsi="微软雅黑" w:eastAsia="微软雅黑" w:cs="微软雅黑"/>
          <w:b w:val="0"/>
          <w:i w:val="0"/>
          <w:caps w:val="0"/>
          <w:color w:val="C00000"/>
          <w:spacing w:val="0"/>
          <w:sz w:val="28"/>
          <w:szCs w:val="28"/>
          <w:bdr w:val="none" w:color="auto" w:sz="0" w:space="0"/>
          <w:shd w:val="clear" w:fill="FFFFFF"/>
          <w:lang w:val="en-US" w:eastAsia="zh-CN"/>
        </w:rPr>
        <w:t>17</w:t>
      </w:r>
      <w:r>
        <w:rPr>
          <w:rFonts w:hint="eastAsia" w:ascii="微软雅黑" w:hAnsi="微软雅黑" w:eastAsia="微软雅黑" w:cs="微软雅黑"/>
          <w:b w:val="0"/>
          <w:i w:val="0"/>
          <w:caps w:val="0"/>
          <w:color w:val="C00000"/>
          <w:spacing w:val="0"/>
          <w:sz w:val="28"/>
          <w:szCs w:val="28"/>
          <w:bdr w:val="none" w:color="auto" w:sz="0" w:space="0"/>
          <w:shd w:val="clear" w:fill="FFFFFF"/>
        </w:rPr>
        <w:t>日</w:t>
      </w:r>
      <w:r>
        <w:rPr>
          <w:rFonts w:hint="eastAsia" w:ascii="微软雅黑" w:hAnsi="微软雅黑" w:eastAsia="微软雅黑" w:cs="微软雅黑"/>
          <w:b w:val="0"/>
          <w:i w:val="0"/>
          <w:caps w:val="0"/>
          <w:color w:val="333333"/>
          <w:spacing w:val="0"/>
          <w:sz w:val="28"/>
          <w:szCs w:val="28"/>
          <w:bdr w:val="none" w:color="auto" w:sz="0" w:space="0"/>
          <w:shd w:val="clear" w:fill="FFFFFF"/>
        </w:rPr>
        <w:t>前向本院提交合法有效的证明，资格经法院确认后方能进行委托；不符合条件参加竞买的，竞买人自行承担相应的法律责任。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六、优先购买权人参加竞</w:t>
      </w:r>
      <w:r>
        <w:rPr>
          <w:rFonts w:hint="eastAsia" w:ascii="微软雅黑" w:hAnsi="微软雅黑" w:eastAsia="微软雅黑" w:cs="微软雅黑"/>
          <w:b w:val="0"/>
          <w:i w:val="0"/>
          <w:caps w:val="0"/>
          <w:color w:val="000000"/>
          <w:spacing w:val="0"/>
          <w:sz w:val="28"/>
          <w:szCs w:val="28"/>
          <w:bdr w:val="none" w:color="auto" w:sz="0" w:space="0"/>
          <w:shd w:val="clear" w:fill="FFFFFF"/>
        </w:rPr>
        <w:t>买的，应于</w:t>
      </w:r>
      <w:r>
        <w:rPr>
          <w:rFonts w:hint="eastAsia" w:ascii="微软雅黑" w:hAnsi="微软雅黑" w:eastAsia="微软雅黑" w:cs="微软雅黑"/>
          <w:b w:val="0"/>
          <w:i w:val="0"/>
          <w:caps w:val="0"/>
          <w:color w:val="C00000"/>
          <w:spacing w:val="0"/>
          <w:sz w:val="28"/>
          <w:szCs w:val="28"/>
          <w:bdr w:val="none" w:color="auto" w:sz="0" w:space="0"/>
          <w:shd w:val="clear" w:fill="FFFFFF"/>
        </w:rPr>
        <w:t>201</w:t>
      </w:r>
      <w:r>
        <w:rPr>
          <w:rFonts w:hint="eastAsia" w:ascii="微软雅黑" w:hAnsi="微软雅黑" w:eastAsia="微软雅黑" w:cs="微软雅黑"/>
          <w:b w:val="0"/>
          <w:i w:val="0"/>
          <w:caps w:val="0"/>
          <w:color w:val="C00000"/>
          <w:spacing w:val="0"/>
          <w:sz w:val="28"/>
          <w:szCs w:val="28"/>
          <w:bdr w:val="none" w:color="auto" w:sz="0" w:space="0"/>
          <w:shd w:val="clear" w:fill="FFFFFF"/>
          <w:lang w:val="en-US" w:eastAsia="zh-CN"/>
        </w:rPr>
        <w:t>9</w:t>
      </w:r>
      <w:r>
        <w:rPr>
          <w:rFonts w:hint="eastAsia" w:ascii="微软雅黑" w:hAnsi="微软雅黑" w:eastAsia="微软雅黑" w:cs="微软雅黑"/>
          <w:b w:val="0"/>
          <w:i w:val="0"/>
          <w:caps w:val="0"/>
          <w:color w:val="C00000"/>
          <w:spacing w:val="0"/>
          <w:sz w:val="28"/>
          <w:szCs w:val="28"/>
          <w:bdr w:val="none" w:color="auto" w:sz="0" w:space="0"/>
          <w:shd w:val="clear" w:fill="FFFFFF"/>
        </w:rPr>
        <w:t>年</w:t>
      </w:r>
      <w:r>
        <w:rPr>
          <w:rFonts w:hint="eastAsia" w:ascii="微软雅黑" w:hAnsi="微软雅黑" w:eastAsia="微软雅黑" w:cs="微软雅黑"/>
          <w:b w:val="0"/>
          <w:i w:val="0"/>
          <w:caps w:val="0"/>
          <w:color w:val="C00000"/>
          <w:spacing w:val="0"/>
          <w:sz w:val="28"/>
          <w:szCs w:val="28"/>
          <w:bdr w:val="none" w:color="auto" w:sz="0" w:space="0"/>
          <w:shd w:val="clear" w:fill="FFFFFF"/>
          <w:lang w:val="en-US" w:eastAsia="zh-CN"/>
        </w:rPr>
        <w:t>4</w:t>
      </w:r>
      <w:r>
        <w:rPr>
          <w:rFonts w:hint="eastAsia" w:ascii="微软雅黑" w:hAnsi="微软雅黑" w:eastAsia="微软雅黑" w:cs="微软雅黑"/>
          <w:b w:val="0"/>
          <w:i w:val="0"/>
          <w:caps w:val="0"/>
          <w:color w:val="C00000"/>
          <w:spacing w:val="0"/>
          <w:sz w:val="28"/>
          <w:szCs w:val="28"/>
          <w:bdr w:val="none" w:color="auto" w:sz="0" w:space="0"/>
          <w:shd w:val="clear" w:fill="FFFFFF"/>
        </w:rPr>
        <w:t>月</w:t>
      </w:r>
      <w:r>
        <w:rPr>
          <w:rFonts w:hint="eastAsia" w:ascii="微软雅黑" w:hAnsi="微软雅黑" w:eastAsia="微软雅黑" w:cs="微软雅黑"/>
          <w:b w:val="0"/>
          <w:i w:val="0"/>
          <w:caps w:val="0"/>
          <w:color w:val="C00000"/>
          <w:spacing w:val="0"/>
          <w:sz w:val="28"/>
          <w:szCs w:val="28"/>
          <w:bdr w:val="none" w:color="auto" w:sz="0" w:space="0"/>
          <w:shd w:val="clear" w:fill="FFFFFF"/>
          <w:lang w:val="en-US" w:eastAsia="zh-CN"/>
        </w:rPr>
        <w:t>17</w:t>
      </w:r>
      <w:r>
        <w:rPr>
          <w:rFonts w:hint="eastAsia" w:ascii="微软雅黑" w:hAnsi="微软雅黑" w:eastAsia="微软雅黑" w:cs="微软雅黑"/>
          <w:b w:val="0"/>
          <w:i w:val="0"/>
          <w:caps w:val="0"/>
          <w:color w:val="C00000"/>
          <w:spacing w:val="0"/>
          <w:sz w:val="28"/>
          <w:szCs w:val="28"/>
          <w:bdr w:val="none" w:color="auto" w:sz="0" w:space="0"/>
          <w:shd w:val="clear" w:fill="FFFFFF"/>
        </w:rPr>
        <w:t>日</w:t>
      </w:r>
      <w:r>
        <w:rPr>
          <w:rFonts w:hint="eastAsia" w:ascii="微软雅黑" w:hAnsi="微软雅黑" w:eastAsia="微软雅黑" w:cs="微软雅黑"/>
          <w:b w:val="0"/>
          <w:i w:val="0"/>
          <w:caps w:val="0"/>
          <w:color w:val="333333"/>
          <w:spacing w:val="0"/>
          <w:sz w:val="28"/>
          <w:szCs w:val="28"/>
          <w:bdr w:val="none" w:color="auto" w:sz="0" w:space="0"/>
          <w:shd w:val="clear" w:fill="FFFFFF"/>
        </w:rPr>
        <w:t>前向本院提交合法有效的证明，资格经法院确认后才能参与竞买，逾期不提交的，视为放弃对本标的物享有优先购买权。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七、与本标的物有利害关系的当事人可参加竞拍，不参加竞拍的请关注本次拍卖活动的整个过程。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Style w:val="4"/>
          <w:rFonts w:hint="eastAsia" w:ascii="微软雅黑" w:hAnsi="微软雅黑" w:eastAsia="微软雅黑" w:cs="微软雅黑"/>
          <w:i w:val="0"/>
          <w:caps w:val="0"/>
          <w:color w:val="333333"/>
          <w:spacing w:val="0"/>
          <w:sz w:val="28"/>
          <w:szCs w:val="28"/>
          <w:bdr w:val="none" w:color="auto" w:sz="0" w:space="0"/>
          <w:shd w:val="clear" w:fill="FFFFFF"/>
        </w:rPr>
        <w:t>八、本次拍卖活动设置延时出价功能，在拍卖活动结束前，</w:t>
      </w:r>
      <w:r>
        <w:rPr>
          <w:rStyle w:val="4"/>
          <w:rFonts w:hint="eastAsia" w:ascii="微软雅黑" w:hAnsi="微软雅黑" w:eastAsia="微软雅黑" w:cs="微软雅黑"/>
          <w:i w:val="0"/>
          <w:caps w:val="0"/>
          <w:color w:val="800000"/>
          <w:spacing w:val="0"/>
          <w:sz w:val="28"/>
          <w:szCs w:val="28"/>
          <w:bdr w:val="none" w:color="auto" w:sz="0" w:space="0"/>
          <w:shd w:val="clear" w:fill="FFFFFF"/>
        </w:rPr>
        <w:t>每最后5分钟如果有竞买人出价，就自动延迟5分钟。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九、竞拍前竞买人应通过支付宝账户缴纳足额的拍卖保证金。竞买人在对拍卖标的物第一次确认出价竞拍前，按网拍系统提示报名缴纳保证金，系统会自动冻结该笔款项。拍卖成交的，本标的物竞得者（以下称买受人）冻结的保证金将自动转入法院指定账户，其他竞买人的保证金在拍卖后即时解冻。拍卖未成交的（即流拍的），竞买人的保证金在拍卖活动结束后即时解冻，保证金冻结期间不计利息。（保证金支付帮助：</w:t>
      </w:r>
      <w:r>
        <w:rPr>
          <w:rFonts w:hint="eastAsia" w:ascii="微软雅黑" w:hAnsi="微软雅黑" w:eastAsia="微软雅黑" w:cs="微软雅黑"/>
          <w:b w:val="0"/>
          <w:i w:val="0"/>
          <w:caps w:val="0"/>
          <w:color w:val="0000FF"/>
          <w:spacing w:val="0"/>
          <w:sz w:val="28"/>
          <w:szCs w:val="28"/>
          <w:bdr w:val="none" w:color="auto" w:sz="0" w:space="0"/>
          <w:shd w:val="clear" w:fill="FFFFFF"/>
        </w:rPr>
        <w:t>https://www.taobao.com/market/paimai/sf-helpcenter.php?path=sf-hc-right-content5#q1</w:t>
      </w:r>
      <w:r>
        <w:rPr>
          <w:rFonts w:hint="eastAsia" w:ascii="微软雅黑" w:hAnsi="微软雅黑" w:eastAsia="微软雅黑" w:cs="微软雅黑"/>
          <w:b w:val="0"/>
          <w:i w:val="0"/>
          <w:caps w:val="0"/>
          <w:color w:val="333333"/>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十、本次拍卖是经法定公告期和展示期后才举行的，就拍卖标的物已知及可能存在的瑕疵已在本次拍卖资料中作了详尽的说明。拍卖人对拍卖标的物所作的说明和提供的视频资料、图片等，仅供竞买人参考，不构成对标的物的任何担保。所以请竞买人在拍卖前必须仔细审查拍卖标的物，调查是否存在瑕疵，认真研究查看所竞买标的物的实际情况，并</w:t>
      </w:r>
      <w:r>
        <w:rPr>
          <w:rStyle w:val="4"/>
          <w:rFonts w:hint="eastAsia" w:ascii="微软雅黑" w:hAnsi="微软雅黑" w:eastAsia="微软雅黑" w:cs="微软雅黑"/>
          <w:i w:val="0"/>
          <w:caps w:val="0"/>
          <w:color w:val="333333"/>
          <w:spacing w:val="0"/>
          <w:sz w:val="28"/>
          <w:szCs w:val="28"/>
          <w:bdr w:val="none" w:color="auto" w:sz="0" w:space="0"/>
          <w:shd w:val="clear" w:fill="FFFFFF"/>
        </w:rPr>
        <w:t>请亲临展示现场，实地看样，未看样的竞买人视为对本标的实物现状的确认，慎重决定竞买行为，竞买人一旦作出竞买决定，即表明已完全了解，并接受标的物的现状和一切已知及未知的瑕疵。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3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十一、拍卖成交后，买受人应在</w:t>
      </w:r>
      <w:r>
        <w:rPr>
          <w:rFonts w:hint="eastAsia" w:ascii="微软雅黑" w:hAnsi="微软雅黑" w:eastAsia="微软雅黑" w:cs="微软雅黑"/>
          <w:b w:val="0"/>
          <w:i w:val="0"/>
          <w:caps w:val="0"/>
          <w:color w:val="C00000"/>
          <w:spacing w:val="0"/>
          <w:sz w:val="28"/>
          <w:szCs w:val="28"/>
          <w:bdr w:val="none" w:color="auto" w:sz="0" w:space="0"/>
          <w:shd w:val="clear" w:fill="FFFFFF"/>
        </w:rPr>
        <w:t>2019年</w:t>
      </w:r>
      <w:r>
        <w:rPr>
          <w:rFonts w:hint="eastAsia" w:ascii="微软雅黑" w:hAnsi="微软雅黑" w:eastAsia="微软雅黑" w:cs="微软雅黑"/>
          <w:b w:val="0"/>
          <w:i w:val="0"/>
          <w:caps w:val="0"/>
          <w:color w:val="C00000"/>
          <w:spacing w:val="0"/>
          <w:sz w:val="28"/>
          <w:szCs w:val="28"/>
          <w:bdr w:val="none" w:color="auto" w:sz="0" w:space="0"/>
          <w:shd w:val="clear" w:fill="FFFFFF"/>
          <w:lang w:val="en-US" w:eastAsia="zh-CN"/>
        </w:rPr>
        <w:t>4</w:t>
      </w:r>
      <w:r>
        <w:rPr>
          <w:rFonts w:hint="eastAsia" w:ascii="微软雅黑" w:hAnsi="微软雅黑" w:eastAsia="微软雅黑" w:cs="微软雅黑"/>
          <w:b w:val="0"/>
          <w:i w:val="0"/>
          <w:caps w:val="0"/>
          <w:color w:val="C00000"/>
          <w:spacing w:val="0"/>
          <w:sz w:val="28"/>
          <w:szCs w:val="28"/>
          <w:bdr w:val="none" w:color="auto" w:sz="0" w:space="0"/>
          <w:shd w:val="clear" w:fill="FFFFFF"/>
        </w:rPr>
        <w:t>月</w:t>
      </w:r>
      <w:r>
        <w:rPr>
          <w:rFonts w:hint="eastAsia" w:ascii="微软雅黑" w:hAnsi="微软雅黑" w:eastAsia="微软雅黑" w:cs="微软雅黑"/>
          <w:b w:val="0"/>
          <w:i w:val="0"/>
          <w:caps w:val="0"/>
          <w:color w:val="C00000"/>
          <w:spacing w:val="0"/>
          <w:sz w:val="28"/>
          <w:szCs w:val="28"/>
          <w:bdr w:val="none" w:color="auto" w:sz="0" w:space="0"/>
          <w:shd w:val="clear" w:fill="FFFFFF"/>
          <w:lang w:val="en-US" w:eastAsia="zh-CN"/>
        </w:rPr>
        <w:t>30</w:t>
      </w:r>
      <w:r>
        <w:rPr>
          <w:rFonts w:hint="eastAsia" w:ascii="微软雅黑" w:hAnsi="微软雅黑" w:eastAsia="微软雅黑" w:cs="微软雅黑"/>
          <w:b w:val="0"/>
          <w:i w:val="0"/>
          <w:caps w:val="0"/>
          <w:color w:val="C00000"/>
          <w:spacing w:val="0"/>
          <w:sz w:val="28"/>
          <w:szCs w:val="28"/>
          <w:bdr w:val="none" w:color="auto" w:sz="0" w:space="0"/>
          <w:shd w:val="clear" w:fill="FFFFFF"/>
        </w:rPr>
        <w:t>日16时</w:t>
      </w:r>
      <w:r>
        <w:rPr>
          <w:rFonts w:hint="eastAsia" w:ascii="微软雅黑" w:hAnsi="微软雅黑" w:eastAsia="微软雅黑" w:cs="微软雅黑"/>
          <w:b w:val="0"/>
          <w:i w:val="0"/>
          <w:caps w:val="0"/>
          <w:color w:val="333333"/>
          <w:spacing w:val="0"/>
          <w:sz w:val="28"/>
          <w:szCs w:val="28"/>
          <w:bdr w:val="none" w:color="auto" w:sz="0" w:space="0"/>
          <w:shd w:val="clear" w:fill="FFFFFF"/>
        </w:rPr>
        <w:t>前缴纳余款，可通过银行付款或者支付宝网上支付，详细请咨询法院，并尽快（凭付款凭证及相关身份材料）到邹城市人民法院（地址：邹城市普阳山路996号）签署《拍卖成交确认书》，并在十五个工作日内完成拍卖标的物过户手续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3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000000"/>
          <w:spacing w:val="0"/>
          <w:sz w:val="28"/>
          <w:szCs w:val="28"/>
          <w:bdr w:val="none" w:color="auto" w:sz="0" w:space="0"/>
          <w:shd w:val="clear" w:fill="FFFFFF"/>
        </w:rPr>
        <w:t>1、银行付款方式：银行汇款到法院指定账户</w:t>
      </w:r>
      <w:r>
        <w:rPr>
          <w:rFonts w:hint="eastAsia" w:ascii="微软雅黑" w:hAnsi="微软雅黑" w:eastAsia="微软雅黑" w:cs="微软雅黑"/>
          <w:b w:val="0"/>
          <w:i w:val="0"/>
          <w:caps w:val="0"/>
          <w:color w:val="333333"/>
          <w:spacing w:val="0"/>
          <w:sz w:val="28"/>
          <w:szCs w:val="28"/>
          <w:bdr w:val="none" w:color="auto" w:sz="0" w:space="0"/>
          <w:shd w:val="clear" w:fill="FFFFFF"/>
        </w:rPr>
        <w:t>（户名：邹城市人民法院执行款专户，开户银行：中信银行股份有限公司济宁邹城支行，账号：3112510013331102266）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3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2、支付宝网上付款方式：登录我的淘宝-我的拍卖支付，付款教程：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180"/>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https://www.taobao.com/market/paimai/sf-helpcenter.php?path=sf-hc-right-content5#q8）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800000"/>
          <w:spacing w:val="0"/>
          <w:sz w:val="28"/>
          <w:szCs w:val="28"/>
          <w:bdr w:val="none" w:color="auto" w:sz="0" w:space="0"/>
          <w:shd w:val="clear" w:fill="FFFFFF"/>
        </w:rPr>
        <w:t>3、拍卖未成交的，竞买人通过网络报名缴纳冻结的保证金自动解冻，冻结期间不计利息。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十二、买受人逾期未支付拍卖款或未办理交接手续，法院可以裁定重新拍卖。重新拍卖时，原买受人不得参加竞买。</w:t>
      </w:r>
      <w:r>
        <w:rPr>
          <w:rFonts w:hint="eastAsia" w:ascii="微软雅黑" w:hAnsi="微软雅黑" w:eastAsia="微软雅黑" w:cs="微软雅黑"/>
          <w:b w:val="0"/>
          <w:i w:val="0"/>
          <w:caps w:val="0"/>
          <w:color w:val="800000"/>
          <w:spacing w:val="0"/>
          <w:sz w:val="28"/>
          <w:szCs w:val="28"/>
          <w:bdr w:val="none" w:color="auto" w:sz="0" w:space="0"/>
          <w:shd w:val="clear" w:fill="FFFFFF"/>
        </w:rPr>
        <w:t>拍卖成交后买受人悔拍的，交纳的保证金不予退还，依次用于支付拍卖产生的费用损失、弥补重新拍卖价款低于原拍卖价款的差价、冲抵本案被执行人的债务以及与拍卖财产相关的被执行人的债务。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540"/>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十三、买受人付清余款后应及时交接标的物，并自行办理过户手续，逾期不办理的，买受人应支付由此产生的费用，并承担本标的物可能发生的损毁、灭失等后果。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Style w:val="4"/>
          <w:rFonts w:hint="eastAsia" w:ascii="微软雅黑" w:hAnsi="微软雅黑" w:eastAsia="微软雅黑" w:cs="微软雅黑"/>
          <w:i w:val="0"/>
          <w:caps w:val="0"/>
          <w:color w:val="333333"/>
          <w:spacing w:val="0"/>
          <w:sz w:val="28"/>
          <w:szCs w:val="28"/>
          <w:bdr w:val="none" w:color="auto" w:sz="0" w:space="0"/>
          <w:shd w:val="clear" w:fill="FFFFFF"/>
        </w:rPr>
        <w:t>标的物转让登记手续由买受人自行办理，交易过程中产生税费依照税法等相关法律法规和政策的规定，由买方自行承担。自行办理水、电、煤等户名变更手续，相关费用自理。水、电、物业管理等欠费均由买受人承担，未明确缴费义务人的费用也由买受人承担。能否办理过户手续及办理过户手续的时间请竞买人在竞买前自行到相关职能部门咨询确认，标的物现状及存在瑕疵等原因不能或者延迟办理过户手续及办理二次过户造成的费用增加的后果自负，拍卖人不作过户的任何承诺，不承担过户涉及的一切费用。涉及违法、违章部分，由买受人自行接受行政主管部门依照有关行政法规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Style w:val="4"/>
          <w:rFonts w:hint="eastAsia" w:ascii="微软雅黑" w:hAnsi="微软雅黑" w:eastAsia="微软雅黑" w:cs="微软雅黑"/>
          <w:i w:val="0"/>
          <w:caps w:val="0"/>
          <w:color w:val="333333"/>
          <w:spacing w:val="0"/>
          <w:sz w:val="28"/>
          <w:szCs w:val="28"/>
          <w:bdr w:val="none" w:color="auto" w:sz="0" w:space="0"/>
          <w:shd w:val="clear" w:fill="FFFFFF"/>
        </w:rPr>
        <w:t>法院解除查封手续需要一定时间，拍卖标的物相关权证原件无法取得或存在担保物权的，办理标的物权属变更登记时需办理登报注销手续或注销他项权证，办理权属变更登记的时间会延长。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十四、本次拍卖活动计价货币为人民币，拍卖时的起拍价、成交价均不含买受人在拍卖标的物交割、过户时所发生的全部费用和税费。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十五、参加竞买的人应当遵守拍卖须知的规定，不得阻挠其他竞买人竞拍，不得操纵、垄断竞拍价格，严禁竞买人恶意串标，上述行为一经发现，将取消其竞买资格，并追究相关的法律责任。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十六、拍卖人根据法律规定有权在拍卖开始前中止拍卖或撤回拍卖。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十七、为便于买受人及时收到人民法院拍卖相关的文书，竞买人在拍卖竞价前如实向淘宝网司法拍卖网络平台提供确切的送达地址，上述地址确认为邮寄地址，如需更改，买受人应在拍卖活动结束时与本院联系确认更改。如果提供的送达地址不确切，或不及时告知变更后的地址，使法院的有关法律文书无法送达或未能及时送达，竞买人自行承担由此可能产生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Style w:val="4"/>
          <w:rFonts w:hint="eastAsia" w:ascii="微软雅黑" w:hAnsi="微软雅黑" w:eastAsia="微软雅黑" w:cs="微软雅黑"/>
          <w:i w:val="0"/>
          <w:caps w:val="0"/>
          <w:color w:val="800000"/>
          <w:spacing w:val="0"/>
          <w:sz w:val="28"/>
          <w:szCs w:val="28"/>
          <w:bdr w:val="none" w:color="auto" w:sz="0" w:space="0"/>
          <w:shd w:val="clear" w:fill="FFFFFF"/>
        </w:rPr>
        <w:t>十八、</w:t>
      </w:r>
      <w:r>
        <w:rPr>
          <w:rFonts w:hint="eastAsia" w:ascii="微软雅黑" w:hAnsi="微软雅黑" w:eastAsia="微软雅黑" w:cs="微软雅黑"/>
          <w:b w:val="0"/>
          <w:i w:val="0"/>
          <w:caps w:val="0"/>
          <w:color w:val="800000"/>
          <w:spacing w:val="0"/>
          <w:sz w:val="28"/>
          <w:szCs w:val="28"/>
          <w:bdr w:val="none" w:color="auto" w:sz="0" w:space="0"/>
          <w:shd w:val="clear" w:fill="FFFFFF"/>
        </w:rPr>
        <w:t>依照法释〔2016〕18号《最高人民法院关于人民法院网络司法拍卖若干问题的规定》，竞买人成功竞得网拍标的物后，淘宝网拍平台将生成相应《司法拍卖网络竞价成功确认书》，确认书中载明实际买受人姓名、网拍竞买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十九、凡发现拍卖中有违规行为，可如实举报。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本规则其他未尽事宜，请向拍卖人咨询。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jc w:val="right"/>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法院咨询电话：</w:t>
      </w:r>
      <w:r>
        <w:rPr>
          <w:rFonts w:hint="eastAsia" w:ascii="微软雅黑" w:hAnsi="微软雅黑" w:eastAsia="微软雅黑" w:cs="微软雅黑"/>
          <w:b w:val="0"/>
          <w:i w:val="0"/>
          <w:caps w:val="0"/>
          <w:color w:val="000000"/>
          <w:spacing w:val="0"/>
          <w:sz w:val="28"/>
          <w:szCs w:val="28"/>
          <w:bdr w:val="none" w:color="auto" w:sz="0" w:space="0"/>
          <w:shd w:val="clear" w:fill="FFFFFF"/>
        </w:rPr>
        <w:t>0537-5110589（张法官）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jc w:val="right"/>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淘宝技术咨询：400-822-2870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jc w:val="right"/>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司法拍卖辅助机构：山东产权交易中心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jc w:val="right"/>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333333"/>
          <w:spacing w:val="0"/>
          <w:sz w:val="28"/>
          <w:szCs w:val="28"/>
          <w:bdr w:val="none" w:color="auto" w:sz="0" w:space="0"/>
          <w:shd w:val="clear" w:fill="FFFFFF"/>
        </w:rPr>
        <w:t>联系电话：0537-5175443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jc w:val="right"/>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000000"/>
          <w:spacing w:val="0"/>
          <w:sz w:val="28"/>
          <w:szCs w:val="28"/>
          <w:bdr w:val="none" w:color="auto" w:sz="0" w:space="0"/>
          <w:shd w:val="clear" w:fill="FFFFFF"/>
        </w:rPr>
        <w:t>                        邹城市人民法院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jc w:val="right"/>
        <w:rPr>
          <w:rFonts w:hint="eastAsia" w:ascii="微软雅黑" w:hAnsi="微软雅黑" w:eastAsia="微软雅黑" w:cs="微软雅黑"/>
          <w:b w:val="0"/>
          <w:i w:val="0"/>
          <w:caps w:val="0"/>
          <w:color w:val="666666"/>
          <w:spacing w:val="0"/>
          <w:sz w:val="28"/>
          <w:szCs w:val="28"/>
        </w:rPr>
      </w:pPr>
      <w:r>
        <w:rPr>
          <w:rFonts w:hint="eastAsia" w:ascii="微软雅黑" w:hAnsi="微软雅黑" w:eastAsia="微软雅黑" w:cs="微软雅黑"/>
          <w:b w:val="0"/>
          <w:i w:val="0"/>
          <w:caps w:val="0"/>
          <w:color w:val="000000"/>
          <w:spacing w:val="0"/>
          <w:sz w:val="28"/>
          <w:szCs w:val="28"/>
          <w:bdr w:val="none" w:color="auto" w:sz="0" w:space="0"/>
          <w:shd w:val="clear" w:fill="FFFFFF"/>
        </w:rPr>
        <w:t> </w:t>
      </w:r>
      <w:r>
        <w:rPr>
          <w:rFonts w:hint="eastAsia" w:ascii="微软雅黑" w:hAnsi="微软雅黑" w:eastAsia="微软雅黑" w:cs="微软雅黑"/>
          <w:b w:val="0"/>
          <w:i w:val="0"/>
          <w:caps w:val="0"/>
          <w:color w:val="000000"/>
          <w:spacing w:val="0"/>
          <w:sz w:val="28"/>
          <w:szCs w:val="28"/>
          <w:shd w:val="clear" w:fill="FFFFFF"/>
        </w:rPr>
        <w:t>  二〇一</w:t>
      </w:r>
      <w:r>
        <w:rPr>
          <w:rFonts w:hint="eastAsia" w:ascii="微软雅黑" w:hAnsi="微软雅黑" w:eastAsia="微软雅黑" w:cs="微软雅黑"/>
          <w:b w:val="0"/>
          <w:i w:val="0"/>
          <w:caps w:val="0"/>
          <w:color w:val="000000"/>
          <w:spacing w:val="0"/>
          <w:sz w:val="28"/>
          <w:szCs w:val="28"/>
          <w:shd w:val="clear" w:fill="FFFFFF"/>
          <w:lang w:val="en-US" w:eastAsia="zh-CN"/>
        </w:rPr>
        <w:t>九</w:t>
      </w:r>
      <w:r>
        <w:rPr>
          <w:rFonts w:hint="eastAsia" w:ascii="微软雅黑" w:hAnsi="微软雅黑" w:eastAsia="微软雅黑" w:cs="微软雅黑"/>
          <w:b w:val="0"/>
          <w:i w:val="0"/>
          <w:caps w:val="0"/>
          <w:color w:val="000000"/>
          <w:spacing w:val="0"/>
          <w:sz w:val="28"/>
          <w:szCs w:val="28"/>
          <w:shd w:val="clear" w:fill="FFFFFF"/>
        </w:rPr>
        <w:t>年</w:t>
      </w:r>
      <w:r>
        <w:rPr>
          <w:rFonts w:hint="eastAsia" w:ascii="微软雅黑" w:hAnsi="微软雅黑" w:eastAsia="微软雅黑" w:cs="微软雅黑"/>
          <w:b w:val="0"/>
          <w:i w:val="0"/>
          <w:caps w:val="0"/>
          <w:color w:val="000000"/>
          <w:spacing w:val="0"/>
          <w:sz w:val="28"/>
          <w:szCs w:val="28"/>
          <w:shd w:val="clear" w:fill="FFFFFF"/>
          <w:lang w:val="en-US" w:eastAsia="zh-CN"/>
        </w:rPr>
        <w:t>三</w:t>
      </w:r>
      <w:r>
        <w:rPr>
          <w:rFonts w:hint="eastAsia" w:ascii="微软雅黑" w:hAnsi="微软雅黑" w:eastAsia="微软雅黑" w:cs="微软雅黑"/>
          <w:b w:val="0"/>
          <w:i w:val="0"/>
          <w:caps w:val="0"/>
          <w:color w:val="000000"/>
          <w:spacing w:val="0"/>
          <w:sz w:val="28"/>
          <w:szCs w:val="28"/>
          <w:shd w:val="clear" w:fill="FFFFFF"/>
        </w:rPr>
        <w:t>月</w:t>
      </w:r>
      <w:r>
        <w:rPr>
          <w:rFonts w:hint="eastAsia" w:ascii="微软雅黑" w:hAnsi="微软雅黑" w:eastAsia="微软雅黑" w:cs="微软雅黑"/>
          <w:b w:val="0"/>
          <w:i w:val="0"/>
          <w:caps w:val="0"/>
          <w:color w:val="000000"/>
          <w:spacing w:val="0"/>
          <w:sz w:val="28"/>
          <w:szCs w:val="28"/>
          <w:shd w:val="clear" w:fill="FFFFFF"/>
          <w:lang w:val="en-US" w:eastAsia="zh-CN"/>
        </w:rPr>
        <w:t>十五</w:t>
      </w:r>
      <w:r>
        <w:rPr>
          <w:rFonts w:hint="eastAsia" w:ascii="微软雅黑" w:hAnsi="微软雅黑" w:eastAsia="微软雅黑" w:cs="微软雅黑"/>
          <w:b w:val="0"/>
          <w:i w:val="0"/>
          <w:caps w:val="0"/>
          <w:color w:val="000000"/>
          <w:spacing w:val="0"/>
          <w:sz w:val="28"/>
          <w:szCs w:val="28"/>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80" w:lineRule="atLeast"/>
        <w:ind w:left="0" w:right="0" w:firstLine="465"/>
        <w:jc w:val="right"/>
        <w:rPr>
          <w:rFonts w:hint="eastAsia" w:ascii="微软雅黑" w:hAnsi="微软雅黑" w:eastAsia="微软雅黑" w:cs="微软雅黑"/>
          <w:b w:val="0"/>
          <w:i w:val="0"/>
          <w:caps w:val="0"/>
          <w:color w:val="666666"/>
          <w:spacing w:val="0"/>
          <w:sz w:val="28"/>
          <w:szCs w:val="28"/>
        </w:rPr>
      </w:pPr>
      <w:bookmarkStart w:id="0" w:name="_GoBack"/>
      <w:bookmarkEnd w:id="0"/>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A453E6"/>
    <w:rsid w:val="2202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样式1"/>
    <w:basedOn w:val="1"/>
    <w:uiPriority w:val="0"/>
    <w:pPr>
      <w:spacing w:line="360" w:lineRule="auto"/>
      <w:ind w:firstLine="420" w:firstLineChars="200"/>
    </w:pPr>
    <w:rPr>
      <w:rFonts w:cs="仿宋" w:asciiTheme="minorAscii" w:hAnsiTheme="minorAscii"/>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青灰丶</cp:lastModifiedBy>
  <dcterms:modified xsi:type="dcterms:W3CDTF">2019-03-15T01:26:16Z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