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10"/>
        <w:rPr>
          <w:rFonts w:ascii="Times New Roman"/>
          <w:sz w:val="25"/>
        </w:rPr>
      </w:pPr>
    </w:p>
    <w:p>
      <w:pPr>
        <w:spacing w:before="0"/>
        <w:ind w:left="2171" w:right="0" w:firstLine="0"/>
        <w:jc w:val="left"/>
        <w:rPr>
          <w:rFonts w:hint="eastAsia" w:ascii="宋体" w:eastAsia="宋体"/>
          <w:sz w:val="72"/>
        </w:rPr>
      </w:pPr>
      <w:r>
        <w:rPr>
          <w:rFonts w:hint="eastAsia" w:ascii="宋体" w:eastAsia="宋体"/>
          <w:sz w:val="72"/>
        </w:rPr>
        <w:t>房地产估价报告</w:t>
      </w:r>
    </w:p>
    <w:p>
      <w:pPr>
        <w:pStyle w:val="4"/>
        <w:rPr>
          <w:rFonts w:ascii="宋体"/>
          <w:sz w:val="72"/>
        </w:rPr>
      </w:pPr>
    </w:p>
    <w:p>
      <w:pPr>
        <w:pStyle w:val="4"/>
        <w:rPr>
          <w:rFonts w:ascii="宋体"/>
          <w:sz w:val="72"/>
        </w:rPr>
      </w:pPr>
    </w:p>
    <w:p>
      <w:pPr>
        <w:pStyle w:val="4"/>
        <w:rPr>
          <w:rFonts w:ascii="宋体"/>
          <w:sz w:val="72"/>
        </w:rPr>
      </w:pPr>
    </w:p>
    <w:p>
      <w:pPr>
        <w:pStyle w:val="3"/>
        <w:spacing w:before="481" w:line="436" w:lineRule="auto"/>
        <w:ind w:left="542" w:right="913" w:firstLine="451"/>
      </w:pPr>
      <w:r>
        <w:t>估价项目名称：福建省闽南建筑工程有限公司与济宁腾骐置业发展有限公司建筑工程合同纠纷一案所涉及济宁腾骐置业发展有限公司名下腾骐世家小区 22 套商业房产市场价值评估</w:t>
      </w:r>
    </w:p>
    <w:p>
      <w:pPr>
        <w:tabs>
          <w:tab w:val="left" w:pos="1747"/>
          <w:tab w:val="left" w:pos="2500"/>
        </w:tabs>
        <w:spacing w:before="1" w:line="436" w:lineRule="auto"/>
        <w:ind w:left="993" w:right="1467" w:firstLine="9"/>
        <w:jc w:val="left"/>
        <w:rPr>
          <w:rFonts w:hint="eastAsia" w:ascii="宋体" w:eastAsia="宋体"/>
          <w:sz w:val="30"/>
        </w:rPr>
      </w:pPr>
      <w:r>
        <w:rPr>
          <w:rFonts w:hint="eastAsia" w:ascii="宋体" w:eastAsia="宋体"/>
          <w:sz w:val="30"/>
        </w:rPr>
        <w:t>估</w:t>
      </w:r>
      <w:r>
        <w:rPr>
          <w:rFonts w:hint="eastAsia" w:ascii="宋体" w:eastAsia="宋体"/>
          <w:spacing w:val="13"/>
          <w:sz w:val="30"/>
        </w:rPr>
        <w:t xml:space="preserve"> </w:t>
      </w:r>
      <w:r>
        <w:rPr>
          <w:rFonts w:hint="eastAsia" w:ascii="宋体" w:eastAsia="宋体"/>
          <w:sz w:val="30"/>
        </w:rPr>
        <w:t>价</w:t>
      </w:r>
      <w:r>
        <w:rPr>
          <w:rFonts w:hint="eastAsia" w:ascii="宋体" w:eastAsia="宋体"/>
          <w:spacing w:val="16"/>
          <w:sz w:val="30"/>
        </w:rPr>
        <w:t xml:space="preserve"> </w:t>
      </w:r>
      <w:r>
        <w:rPr>
          <w:rFonts w:hint="eastAsia" w:ascii="宋体" w:eastAsia="宋体"/>
          <w:sz w:val="30"/>
        </w:rPr>
        <w:t>机</w:t>
      </w:r>
      <w:r>
        <w:rPr>
          <w:rFonts w:hint="eastAsia" w:ascii="宋体" w:eastAsia="宋体"/>
          <w:spacing w:val="14"/>
          <w:sz w:val="30"/>
        </w:rPr>
        <w:t xml:space="preserve"> </w:t>
      </w:r>
      <w:r>
        <w:rPr>
          <w:rFonts w:hint="eastAsia" w:ascii="宋体" w:eastAsia="宋体"/>
          <w:sz w:val="30"/>
        </w:rPr>
        <w:t>构</w:t>
      </w:r>
      <w:r>
        <w:rPr>
          <w:rFonts w:hint="eastAsia" w:ascii="宋体" w:eastAsia="宋体"/>
          <w:spacing w:val="13"/>
          <w:sz w:val="30"/>
        </w:rPr>
        <w:t xml:space="preserve"> </w:t>
      </w:r>
      <w:r>
        <w:rPr>
          <w:rFonts w:hint="eastAsia" w:ascii="宋体" w:eastAsia="宋体"/>
          <w:sz w:val="30"/>
        </w:rPr>
        <w:t>：山东志信土地房地产估价咨询有限公司委</w:t>
      </w:r>
      <w:r>
        <w:rPr>
          <w:rFonts w:hint="eastAsia" w:ascii="宋体" w:eastAsia="宋体"/>
          <w:sz w:val="30"/>
        </w:rPr>
        <w:tab/>
      </w:r>
      <w:r>
        <w:rPr>
          <w:rFonts w:hint="eastAsia" w:ascii="宋体" w:eastAsia="宋体"/>
          <w:sz w:val="30"/>
        </w:rPr>
        <w:t>托</w:t>
      </w:r>
      <w:r>
        <w:rPr>
          <w:rFonts w:hint="eastAsia" w:ascii="宋体" w:eastAsia="宋体"/>
          <w:sz w:val="30"/>
        </w:rPr>
        <w:tab/>
      </w:r>
      <w:r>
        <w:rPr>
          <w:rFonts w:hint="eastAsia" w:ascii="宋体" w:eastAsia="宋体"/>
          <w:sz w:val="30"/>
        </w:rPr>
        <w:t>方</w:t>
      </w:r>
      <w:r>
        <w:rPr>
          <w:rFonts w:hint="eastAsia" w:ascii="黑体" w:eastAsia="黑体"/>
          <w:sz w:val="30"/>
        </w:rPr>
        <w:t>：</w:t>
      </w:r>
      <w:r>
        <w:rPr>
          <w:rFonts w:hint="eastAsia" w:ascii="宋体" w:eastAsia="宋体"/>
          <w:sz w:val="30"/>
        </w:rPr>
        <w:t>山东省济宁市中级人民法院技术室</w:t>
      </w:r>
    </w:p>
    <w:p>
      <w:pPr>
        <w:spacing w:before="0"/>
        <w:ind w:left="1003" w:right="0" w:firstLine="0"/>
        <w:jc w:val="left"/>
        <w:rPr>
          <w:rFonts w:hint="eastAsia" w:ascii="宋体" w:eastAsia="宋体"/>
          <w:sz w:val="30"/>
        </w:rPr>
      </w:pPr>
      <w:r>
        <w:rPr>
          <w:rFonts w:hint="eastAsia" w:ascii="宋体" w:eastAsia="宋体"/>
          <w:sz w:val="30"/>
        </w:rPr>
        <w:t>估 价 人 员 ：冯伟、李华</w:t>
      </w:r>
    </w:p>
    <w:p>
      <w:pPr>
        <w:pStyle w:val="4"/>
        <w:spacing w:before="9"/>
        <w:rPr>
          <w:rFonts w:ascii="宋体"/>
          <w:sz w:val="24"/>
        </w:rPr>
      </w:pPr>
    </w:p>
    <w:p>
      <w:pPr>
        <w:spacing w:before="0" w:line="436" w:lineRule="auto"/>
        <w:ind w:left="993" w:right="1585" w:firstLine="0"/>
        <w:jc w:val="left"/>
        <w:rPr>
          <w:rFonts w:hint="eastAsia" w:ascii="宋体" w:eastAsia="宋体"/>
          <w:sz w:val="30"/>
        </w:rPr>
      </w:pPr>
      <w:r>
        <w:rPr>
          <w:rFonts w:hint="eastAsia" w:ascii="宋体" w:eastAsia="宋体"/>
          <w:sz w:val="30"/>
        </w:rPr>
        <w:t>估价作业日期：2018</w:t>
      </w:r>
      <w:r>
        <w:rPr>
          <w:rFonts w:hint="eastAsia" w:ascii="宋体" w:eastAsia="宋体"/>
          <w:spacing w:val="-49"/>
          <w:sz w:val="30"/>
        </w:rPr>
        <w:t xml:space="preserve"> 年 </w:t>
      </w:r>
      <w:r>
        <w:rPr>
          <w:rFonts w:hint="eastAsia" w:ascii="宋体" w:eastAsia="宋体"/>
          <w:sz w:val="30"/>
        </w:rPr>
        <w:t>1</w:t>
      </w:r>
      <w:r>
        <w:rPr>
          <w:rFonts w:hint="eastAsia" w:ascii="宋体" w:eastAsia="宋体"/>
          <w:spacing w:val="-49"/>
          <w:sz w:val="30"/>
        </w:rPr>
        <w:t xml:space="preserve"> 月 </w:t>
      </w:r>
      <w:r>
        <w:rPr>
          <w:rFonts w:hint="eastAsia" w:ascii="宋体" w:eastAsia="宋体"/>
          <w:sz w:val="30"/>
        </w:rPr>
        <w:t>16</w:t>
      </w:r>
      <w:r>
        <w:rPr>
          <w:rFonts w:hint="eastAsia" w:ascii="宋体" w:eastAsia="宋体"/>
          <w:spacing w:val="-38"/>
          <w:sz w:val="30"/>
        </w:rPr>
        <w:t xml:space="preserve"> 日至 </w:t>
      </w:r>
      <w:r>
        <w:rPr>
          <w:rFonts w:hint="eastAsia" w:ascii="宋体" w:eastAsia="宋体"/>
          <w:sz w:val="30"/>
        </w:rPr>
        <w:t>2018</w:t>
      </w:r>
      <w:r>
        <w:rPr>
          <w:rFonts w:hint="eastAsia" w:ascii="宋体" w:eastAsia="宋体"/>
          <w:spacing w:val="-48"/>
          <w:sz w:val="30"/>
        </w:rPr>
        <w:t xml:space="preserve"> 年 </w:t>
      </w:r>
      <w:r>
        <w:rPr>
          <w:rFonts w:hint="eastAsia" w:ascii="宋体" w:eastAsia="宋体"/>
          <w:sz w:val="30"/>
        </w:rPr>
        <w:t>2</w:t>
      </w:r>
      <w:r>
        <w:rPr>
          <w:rFonts w:hint="eastAsia" w:ascii="宋体" w:eastAsia="宋体"/>
          <w:spacing w:val="-49"/>
          <w:sz w:val="30"/>
        </w:rPr>
        <w:t xml:space="preserve"> 月 </w:t>
      </w:r>
      <w:r>
        <w:rPr>
          <w:rFonts w:hint="eastAsia" w:ascii="宋体" w:eastAsia="宋体"/>
          <w:sz w:val="30"/>
        </w:rPr>
        <w:t>13</w:t>
      </w:r>
      <w:r>
        <w:rPr>
          <w:rFonts w:hint="eastAsia" w:ascii="宋体" w:eastAsia="宋体"/>
          <w:spacing w:val="-37"/>
          <w:sz w:val="30"/>
        </w:rPr>
        <w:t xml:space="preserve"> 日估价报告编号：山东志信房估字[2018]7</w:t>
      </w:r>
      <w:r>
        <w:rPr>
          <w:rFonts w:hint="eastAsia" w:ascii="宋体" w:eastAsia="宋体"/>
          <w:spacing w:val="-38"/>
          <w:sz w:val="30"/>
        </w:rPr>
        <w:t xml:space="preserve"> 号</w:t>
      </w:r>
    </w:p>
    <w:p>
      <w:pPr>
        <w:spacing w:after="0" w:line="436" w:lineRule="auto"/>
        <w:jc w:val="left"/>
        <w:rPr>
          <w:rFonts w:hint="eastAsia" w:ascii="宋体" w:eastAsia="宋体"/>
          <w:sz w:val="30"/>
        </w:rPr>
        <w:sectPr>
          <w:type w:val="continuous"/>
          <w:pgSz w:w="11900" w:h="16840"/>
          <w:pgMar w:top="1600" w:right="900" w:bottom="280" w:left="1260" w:header="720" w:footer="720" w:gutter="0"/>
        </w:sectPr>
      </w:pPr>
    </w:p>
    <w:p>
      <w:pPr>
        <w:spacing w:before="52" w:after="19"/>
        <w:ind w:left="158" w:right="0" w:firstLine="0"/>
        <w:jc w:val="left"/>
        <w:rPr>
          <w:rFonts w:hint="eastAsia" w:ascii="仿宋" w:eastAsia="仿宋"/>
          <w:sz w:val="18"/>
        </w:rPr>
      </w:pPr>
      <w:r>
        <w:rPr>
          <w:rFonts w:hint="eastAsia" w:ascii="仿宋" w:eastAsia="仿宋"/>
          <w:sz w:val="18"/>
        </w:rPr>
        <w:t>山东志信土地房地产估价咨询有限公司</w:t>
      </w:r>
    </w:p>
    <w:p>
      <w:pPr>
        <w:pStyle w:val="4"/>
        <w:spacing w:line="20" w:lineRule="exact"/>
        <w:ind w:left="121"/>
        <w:rPr>
          <w:rFonts w:ascii="仿宋"/>
          <w:sz w:val="2"/>
        </w:rPr>
      </w:pPr>
      <w:r>
        <w:rPr>
          <w:rFonts w:ascii="仿宋"/>
          <w:sz w:val="2"/>
        </w:rPr>
        <w:pict>
          <v:group id="_x0000_s1026" o:spid="_x0000_s1026" o:spt="203" style="height:0.75pt;width:464.9pt;" coordsize="9298,15">
            <o:lock v:ext="edit"/>
            <v:line id="_x0000_s1027" o:spid="_x0000_s1027" o:spt="20" style="position:absolute;left:0;top:7;height:0;width:9298;" stroked="t" coordsize="21600,21600">
              <v:path arrowok="t"/>
              <v:fill focussize="0,0"/>
              <v:stroke weight="0.72pt" color="#000000"/>
              <v:imagedata o:title=""/>
              <o:lock v:ext="edit"/>
            </v:line>
            <w10:wrap type="none"/>
            <w10:anchorlock/>
          </v:group>
        </w:pict>
      </w:r>
    </w:p>
    <w:p>
      <w:pPr>
        <w:pStyle w:val="4"/>
        <w:spacing w:before="11"/>
        <w:rPr>
          <w:rFonts w:ascii="仿宋"/>
          <w:sz w:val="25"/>
        </w:rPr>
      </w:pPr>
    </w:p>
    <w:p>
      <w:pPr>
        <w:pStyle w:val="2"/>
        <w:ind w:right="181"/>
        <w:jc w:val="center"/>
      </w:pPr>
      <w:r>
        <w:t>目 录</w:t>
      </w:r>
    </w:p>
    <w:p>
      <w:pPr>
        <w:pStyle w:val="4"/>
        <w:spacing w:before="1"/>
        <w:rPr>
          <w:rFonts w:ascii="宋体"/>
          <w:sz w:val="43"/>
        </w:rPr>
      </w:pPr>
    </w:p>
    <w:p>
      <w:pPr>
        <w:pStyle w:val="4"/>
        <w:tabs>
          <w:tab w:val="left" w:leader="dot" w:pos="7399"/>
        </w:tabs>
        <w:ind w:left="638"/>
        <w:rPr>
          <w:rFonts w:hint="eastAsia" w:ascii="仿宋" w:eastAsia="仿宋"/>
        </w:rPr>
      </w:pPr>
      <w:r>
        <w:rPr>
          <w:rFonts w:hint="eastAsia" w:ascii="仿宋" w:eastAsia="仿宋"/>
          <w:spacing w:val="-20"/>
        </w:rPr>
        <w:t>一</w:t>
      </w:r>
      <w:r>
        <w:rPr>
          <w:rFonts w:hint="eastAsia" w:ascii="仿宋" w:eastAsia="仿宋"/>
          <w:spacing w:val="-22"/>
        </w:rPr>
        <w:t>、致</w:t>
      </w:r>
      <w:r>
        <w:rPr>
          <w:rFonts w:hint="eastAsia" w:ascii="仿宋" w:eastAsia="仿宋"/>
          <w:spacing w:val="-20"/>
        </w:rPr>
        <w:t>估</w:t>
      </w:r>
      <w:r>
        <w:rPr>
          <w:rFonts w:hint="eastAsia" w:ascii="仿宋" w:eastAsia="仿宋"/>
          <w:spacing w:val="-22"/>
        </w:rPr>
        <w:t>价委托</w:t>
      </w:r>
      <w:r>
        <w:rPr>
          <w:rFonts w:hint="eastAsia" w:ascii="仿宋" w:eastAsia="仿宋"/>
          <w:spacing w:val="-20"/>
        </w:rPr>
        <w:t>人</w:t>
      </w:r>
      <w:r>
        <w:rPr>
          <w:rFonts w:hint="eastAsia" w:ascii="仿宋" w:eastAsia="仿宋"/>
          <w:spacing w:val="-22"/>
        </w:rPr>
        <w:t>函</w:t>
      </w:r>
      <w:r>
        <w:rPr>
          <w:rFonts w:hint="eastAsia" w:ascii="仿宋" w:eastAsia="仿宋"/>
          <w:spacing w:val="-22"/>
        </w:rPr>
        <w:tab/>
      </w:r>
      <w:r>
        <w:rPr>
          <w:rFonts w:hint="eastAsia" w:ascii="仿宋" w:eastAsia="仿宋"/>
          <w:spacing w:val="45"/>
        </w:rPr>
        <w:t>第</w:t>
      </w:r>
      <w:r>
        <w:rPr>
          <w:rFonts w:hint="eastAsia" w:ascii="仿宋" w:eastAsia="仿宋"/>
        </w:rPr>
        <w:t>1</w:t>
      </w:r>
      <w:r>
        <w:rPr>
          <w:rFonts w:hint="eastAsia" w:ascii="仿宋" w:eastAsia="仿宋"/>
          <w:spacing w:val="-88"/>
        </w:rPr>
        <w:t xml:space="preserve"> </w:t>
      </w:r>
      <w:r>
        <w:rPr>
          <w:rFonts w:hint="eastAsia" w:ascii="仿宋" w:eastAsia="仿宋"/>
        </w:rPr>
        <w:t>页</w:t>
      </w:r>
    </w:p>
    <w:p>
      <w:pPr>
        <w:pStyle w:val="4"/>
        <w:tabs>
          <w:tab w:val="left" w:leader="dot" w:pos="7399"/>
        </w:tabs>
        <w:spacing w:before="61"/>
        <w:ind w:left="638"/>
        <w:rPr>
          <w:rFonts w:hint="eastAsia" w:ascii="仿宋" w:eastAsia="仿宋"/>
        </w:rPr>
      </w:pPr>
      <w:r>
        <w:rPr>
          <w:rFonts w:hint="eastAsia" w:ascii="仿宋" w:eastAsia="仿宋"/>
          <w:spacing w:val="-20"/>
        </w:rPr>
        <w:t>二</w:t>
      </w:r>
      <w:r>
        <w:rPr>
          <w:rFonts w:hint="eastAsia" w:ascii="仿宋" w:eastAsia="仿宋"/>
          <w:spacing w:val="-22"/>
        </w:rPr>
        <w:t>、注</w:t>
      </w:r>
      <w:r>
        <w:rPr>
          <w:rFonts w:hint="eastAsia" w:ascii="仿宋" w:eastAsia="仿宋"/>
          <w:spacing w:val="-20"/>
        </w:rPr>
        <w:t>册</w:t>
      </w:r>
      <w:r>
        <w:rPr>
          <w:rFonts w:hint="eastAsia" w:ascii="仿宋" w:eastAsia="仿宋"/>
          <w:spacing w:val="-22"/>
        </w:rPr>
        <w:t>房地产</w:t>
      </w:r>
      <w:r>
        <w:rPr>
          <w:rFonts w:hint="eastAsia" w:ascii="仿宋" w:eastAsia="仿宋"/>
          <w:spacing w:val="-20"/>
        </w:rPr>
        <w:t>估</w:t>
      </w:r>
      <w:r>
        <w:rPr>
          <w:rFonts w:hint="eastAsia" w:ascii="仿宋" w:eastAsia="仿宋"/>
          <w:spacing w:val="-22"/>
        </w:rPr>
        <w:t>价师</w:t>
      </w:r>
      <w:r>
        <w:rPr>
          <w:rFonts w:hint="eastAsia" w:ascii="仿宋" w:eastAsia="仿宋"/>
          <w:spacing w:val="-20"/>
        </w:rPr>
        <w:t>声</w:t>
      </w:r>
      <w:r>
        <w:rPr>
          <w:rFonts w:hint="eastAsia" w:ascii="仿宋" w:eastAsia="仿宋"/>
          <w:spacing w:val="-22"/>
        </w:rPr>
        <w:t>明</w:t>
      </w:r>
      <w:r>
        <w:rPr>
          <w:rFonts w:hint="eastAsia" w:ascii="仿宋" w:eastAsia="仿宋"/>
          <w:spacing w:val="-22"/>
        </w:rPr>
        <w:tab/>
      </w:r>
      <w:r>
        <w:rPr>
          <w:rFonts w:hint="eastAsia" w:ascii="仿宋" w:eastAsia="仿宋"/>
          <w:spacing w:val="45"/>
        </w:rPr>
        <w:t>第</w:t>
      </w:r>
      <w:r>
        <w:rPr>
          <w:rFonts w:hint="eastAsia" w:ascii="仿宋" w:eastAsia="仿宋"/>
        </w:rPr>
        <w:t>3</w:t>
      </w:r>
      <w:r>
        <w:rPr>
          <w:rFonts w:hint="eastAsia" w:ascii="仿宋" w:eastAsia="仿宋"/>
          <w:spacing w:val="-88"/>
        </w:rPr>
        <w:t xml:space="preserve"> </w:t>
      </w:r>
      <w:r>
        <w:rPr>
          <w:rFonts w:hint="eastAsia" w:ascii="仿宋" w:eastAsia="仿宋"/>
        </w:rPr>
        <w:t>页</w:t>
      </w:r>
    </w:p>
    <w:p>
      <w:pPr>
        <w:pStyle w:val="4"/>
        <w:tabs>
          <w:tab w:val="left" w:leader="dot" w:pos="7379"/>
        </w:tabs>
        <w:spacing w:before="61"/>
        <w:ind w:left="638"/>
        <w:rPr>
          <w:rFonts w:hint="eastAsia" w:ascii="仿宋" w:eastAsia="仿宋"/>
        </w:rPr>
      </w:pPr>
      <w:r>
        <w:rPr>
          <w:rFonts w:hint="eastAsia" w:ascii="仿宋" w:eastAsia="仿宋"/>
          <w:spacing w:val="-20"/>
        </w:rPr>
        <w:t>三</w:t>
      </w:r>
      <w:r>
        <w:rPr>
          <w:rFonts w:hint="eastAsia" w:ascii="仿宋" w:eastAsia="仿宋"/>
          <w:spacing w:val="-22"/>
        </w:rPr>
        <w:t>、估</w:t>
      </w:r>
      <w:r>
        <w:rPr>
          <w:rFonts w:hint="eastAsia" w:ascii="仿宋" w:eastAsia="仿宋"/>
          <w:spacing w:val="-20"/>
        </w:rPr>
        <w:t>价</w:t>
      </w:r>
      <w:r>
        <w:rPr>
          <w:rFonts w:hint="eastAsia" w:ascii="仿宋" w:eastAsia="仿宋"/>
          <w:spacing w:val="-22"/>
        </w:rPr>
        <w:t>假设和</w:t>
      </w:r>
      <w:r>
        <w:rPr>
          <w:rFonts w:hint="eastAsia" w:ascii="仿宋" w:eastAsia="仿宋"/>
          <w:spacing w:val="-20"/>
        </w:rPr>
        <w:t>限</w:t>
      </w:r>
      <w:r>
        <w:rPr>
          <w:rFonts w:hint="eastAsia" w:ascii="仿宋" w:eastAsia="仿宋"/>
          <w:spacing w:val="-22"/>
        </w:rPr>
        <w:t>制条</w:t>
      </w:r>
      <w:r>
        <w:rPr>
          <w:rFonts w:hint="eastAsia" w:ascii="仿宋" w:eastAsia="仿宋"/>
        </w:rPr>
        <w:t>件</w:t>
      </w:r>
      <w:r>
        <w:rPr>
          <w:rFonts w:hint="eastAsia" w:ascii="仿宋" w:eastAsia="仿宋"/>
        </w:rPr>
        <w:tab/>
      </w:r>
      <w:r>
        <w:rPr>
          <w:rFonts w:hint="eastAsia" w:ascii="仿宋" w:eastAsia="仿宋"/>
          <w:spacing w:val="45"/>
        </w:rPr>
        <w:t>第</w:t>
      </w:r>
      <w:r>
        <w:rPr>
          <w:rFonts w:hint="eastAsia" w:ascii="仿宋" w:eastAsia="仿宋"/>
        </w:rPr>
        <w:t>4</w:t>
      </w:r>
      <w:r>
        <w:rPr>
          <w:rFonts w:hint="eastAsia" w:ascii="仿宋" w:eastAsia="仿宋"/>
          <w:spacing w:val="-88"/>
        </w:rPr>
        <w:t xml:space="preserve"> </w:t>
      </w:r>
      <w:r>
        <w:rPr>
          <w:rFonts w:hint="eastAsia" w:ascii="仿宋" w:eastAsia="仿宋"/>
        </w:rPr>
        <w:t>页</w:t>
      </w:r>
    </w:p>
    <w:p>
      <w:pPr>
        <w:pStyle w:val="4"/>
        <w:tabs>
          <w:tab w:val="left" w:leader="dot" w:pos="7399"/>
        </w:tabs>
        <w:spacing w:before="61"/>
        <w:ind w:left="638"/>
        <w:rPr>
          <w:rFonts w:hint="eastAsia" w:ascii="仿宋" w:eastAsia="仿宋"/>
        </w:rPr>
      </w:pPr>
      <w:r>
        <w:rPr>
          <w:rFonts w:hint="eastAsia" w:ascii="仿宋" w:eastAsia="仿宋"/>
          <w:spacing w:val="-20"/>
        </w:rPr>
        <w:t>四</w:t>
      </w:r>
      <w:r>
        <w:rPr>
          <w:rFonts w:hint="eastAsia" w:ascii="仿宋" w:eastAsia="仿宋"/>
          <w:spacing w:val="-22"/>
        </w:rPr>
        <w:t>、估</w:t>
      </w:r>
      <w:r>
        <w:rPr>
          <w:rFonts w:hint="eastAsia" w:ascii="仿宋" w:eastAsia="仿宋"/>
          <w:spacing w:val="-20"/>
        </w:rPr>
        <w:t>价</w:t>
      </w:r>
      <w:r>
        <w:rPr>
          <w:rFonts w:hint="eastAsia" w:ascii="仿宋" w:eastAsia="仿宋"/>
          <w:spacing w:val="-22"/>
        </w:rPr>
        <w:t>结果</w:t>
      </w:r>
      <w:r>
        <w:rPr>
          <w:rFonts w:hint="eastAsia" w:ascii="仿宋" w:eastAsia="仿宋"/>
          <w:spacing w:val="-20"/>
        </w:rPr>
        <w:t>报</w:t>
      </w:r>
      <w:r>
        <w:rPr>
          <w:rFonts w:hint="eastAsia" w:ascii="仿宋" w:eastAsia="仿宋"/>
          <w:spacing w:val="-22"/>
        </w:rPr>
        <w:t>告</w:t>
      </w:r>
      <w:r>
        <w:rPr>
          <w:rFonts w:hint="eastAsia" w:ascii="仿宋" w:eastAsia="仿宋"/>
          <w:spacing w:val="-22"/>
        </w:rPr>
        <w:tab/>
      </w:r>
      <w:r>
        <w:rPr>
          <w:rFonts w:hint="eastAsia" w:ascii="仿宋" w:eastAsia="仿宋"/>
          <w:spacing w:val="43"/>
        </w:rPr>
        <w:t>第</w:t>
      </w:r>
      <w:r>
        <w:rPr>
          <w:rFonts w:hint="eastAsia" w:ascii="仿宋" w:eastAsia="仿宋"/>
        </w:rPr>
        <w:t>6</w:t>
      </w:r>
      <w:r>
        <w:rPr>
          <w:rFonts w:hint="eastAsia" w:ascii="仿宋" w:eastAsia="仿宋"/>
          <w:spacing w:val="-85"/>
        </w:rPr>
        <w:t xml:space="preserve"> </w:t>
      </w:r>
      <w:r>
        <w:rPr>
          <w:rFonts w:hint="eastAsia" w:ascii="仿宋" w:eastAsia="仿宋"/>
        </w:rPr>
        <w:t>页</w:t>
      </w:r>
    </w:p>
    <w:p>
      <w:pPr>
        <w:pStyle w:val="4"/>
        <w:tabs>
          <w:tab w:val="left" w:leader="dot" w:pos="7427"/>
        </w:tabs>
        <w:spacing w:before="62"/>
        <w:ind w:left="1187"/>
        <w:rPr>
          <w:rFonts w:hint="eastAsia" w:ascii="仿宋" w:eastAsia="仿宋"/>
        </w:rPr>
      </w:pPr>
      <w:r>
        <w:rPr>
          <w:rFonts w:hint="eastAsia" w:ascii="仿宋" w:eastAsia="仿宋"/>
          <w:spacing w:val="-20"/>
        </w:rPr>
        <w:t>（</w:t>
      </w:r>
      <w:r>
        <w:rPr>
          <w:rFonts w:hint="eastAsia" w:ascii="仿宋" w:eastAsia="仿宋"/>
          <w:spacing w:val="-22"/>
        </w:rPr>
        <w:t>一）</w:t>
      </w:r>
      <w:r>
        <w:rPr>
          <w:rFonts w:hint="eastAsia" w:ascii="仿宋" w:eastAsia="仿宋"/>
          <w:spacing w:val="-20"/>
        </w:rPr>
        <w:t>估</w:t>
      </w:r>
      <w:r>
        <w:rPr>
          <w:rFonts w:hint="eastAsia" w:ascii="仿宋" w:eastAsia="仿宋"/>
          <w:spacing w:val="-22"/>
        </w:rPr>
        <w:t>价委</w:t>
      </w:r>
      <w:r>
        <w:rPr>
          <w:rFonts w:hint="eastAsia" w:ascii="仿宋" w:eastAsia="仿宋"/>
          <w:spacing w:val="-20"/>
        </w:rPr>
        <w:t>托</w:t>
      </w:r>
      <w:r>
        <w:rPr>
          <w:rFonts w:hint="eastAsia" w:ascii="仿宋" w:eastAsia="仿宋"/>
          <w:spacing w:val="-22"/>
        </w:rPr>
        <w:t>人</w:t>
      </w:r>
      <w:r>
        <w:rPr>
          <w:rFonts w:hint="eastAsia" w:ascii="仿宋" w:eastAsia="仿宋"/>
          <w:spacing w:val="-22"/>
        </w:rPr>
        <w:tab/>
      </w:r>
      <w:r>
        <w:rPr>
          <w:rFonts w:hint="eastAsia" w:ascii="仿宋" w:eastAsia="仿宋"/>
          <w:spacing w:val="45"/>
        </w:rPr>
        <w:t>第</w:t>
      </w:r>
      <w:r>
        <w:rPr>
          <w:rFonts w:hint="eastAsia" w:ascii="仿宋" w:eastAsia="仿宋"/>
        </w:rPr>
        <w:t>6</w:t>
      </w:r>
      <w:r>
        <w:rPr>
          <w:rFonts w:hint="eastAsia" w:ascii="仿宋" w:eastAsia="仿宋"/>
          <w:spacing w:val="-85"/>
        </w:rPr>
        <w:t xml:space="preserve"> </w:t>
      </w:r>
      <w:r>
        <w:rPr>
          <w:rFonts w:hint="eastAsia" w:ascii="仿宋" w:eastAsia="仿宋"/>
        </w:rPr>
        <w:t>页</w:t>
      </w:r>
    </w:p>
    <w:p>
      <w:pPr>
        <w:pStyle w:val="4"/>
        <w:tabs>
          <w:tab w:val="left" w:leader="dot" w:pos="7384"/>
        </w:tabs>
        <w:spacing w:before="61"/>
        <w:ind w:left="1144"/>
        <w:rPr>
          <w:rFonts w:hint="eastAsia" w:ascii="仿宋" w:eastAsia="仿宋"/>
        </w:rPr>
      </w:pPr>
      <w:r>
        <w:rPr>
          <w:rFonts w:hint="eastAsia" w:ascii="仿宋" w:eastAsia="仿宋"/>
          <w:spacing w:val="-20"/>
        </w:rPr>
        <w:t>（</w:t>
      </w:r>
      <w:r>
        <w:rPr>
          <w:rFonts w:hint="eastAsia" w:ascii="仿宋" w:eastAsia="仿宋"/>
          <w:spacing w:val="-22"/>
        </w:rPr>
        <w:t>二）</w:t>
      </w:r>
      <w:r>
        <w:rPr>
          <w:rFonts w:hint="eastAsia" w:ascii="仿宋" w:eastAsia="仿宋"/>
          <w:spacing w:val="-20"/>
        </w:rPr>
        <w:t>房</w:t>
      </w:r>
      <w:r>
        <w:rPr>
          <w:rFonts w:hint="eastAsia" w:ascii="仿宋" w:eastAsia="仿宋"/>
          <w:spacing w:val="-22"/>
        </w:rPr>
        <w:t>地产</w:t>
      </w:r>
      <w:r>
        <w:rPr>
          <w:rFonts w:hint="eastAsia" w:ascii="仿宋" w:eastAsia="仿宋"/>
          <w:spacing w:val="-20"/>
        </w:rPr>
        <w:t>估</w:t>
      </w:r>
      <w:r>
        <w:rPr>
          <w:rFonts w:hint="eastAsia" w:ascii="仿宋" w:eastAsia="仿宋"/>
          <w:spacing w:val="-22"/>
        </w:rPr>
        <w:t>价机</w:t>
      </w:r>
      <w:r>
        <w:rPr>
          <w:rFonts w:hint="eastAsia" w:ascii="仿宋" w:eastAsia="仿宋"/>
        </w:rPr>
        <w:t>构</w:t>
      </w:r>
      <w:r>
        <w:rPr>
          <w:rFonts w:hint="eastAsia" w:ascii="仿宋" w:eastAsia="仿宋"/>
        </w:rPr>
        <w:tab/>
      </w:r>
      <w:r>
        <w:rPr>
          <w:rFonts w:hint="eastAsia" w:ascii="仿宋" w:eastAsia="仿宋"/>
          <w:spacing w:val="45"/>
        </w:rPr>
        <w:t>第</w:t>
      </w:r>
      <w:r>
        <w:rPr>
          <w:rFonts w:hint="eastAsia" w:ascii="仿宋" w:eastAsia="仿宋"/>
        </w:rPr>
        <w:t>6</w:t>
      </w:r>
      <w:r>
        <w:rPr>
          <w:rFonts w:hint="eastAsia" w:ascii="仿宋" w:eastAsia="仿宋"/>
          <w:spacing w:val="-86"/>
        </w:rPr>
        <w:t xml:space="preserve"> </w:t>
      </w:r>
      <w:r>
        <w:rPr>
          <w:rFonts w:hint="eastAsia" w:ascii="仿宋" w:eastAsia="仿宋"/>
        </w:rPr>
        <w:t>页</w:t>
      </w:r>
    </w:p>
    <w:p>
      <w:pPr>
        <w:pStyle w:val="4"/>
        <w:tabs>
          <w:tab w:val="left" w:leader="dot" w:pos="6230"/>
        </w:tabs>
        <w:spacing w:before="61"/>
        <w:ind w:right="176"/>
        <w:jc w:val="center"/>
        <w:rPr>
          <w:rFonts w:hint="eastAsia" w:ascii="仿宋" w:eastAsia="仿宋"/>
        </w:rPr>
      </w:pPr>
      <w:r>
        <w:rPr>
          <w:rFonts w:hint="eastAsia" w:ascii="仿宋" w:eastAsia="仿宋"/>
          <w:spacing w:val="-11"/>
        </w:rPr>
        <w:t>(</w:t>
      </w:r>
      <w:r>
        <w:rPr>
          <w:rFonts w:hint="eastAsia" w:ascii="仿宋" w:eastAsia="仿宋"/>
          <w:spacing w:val="-20"/>
        </w:rPr>
        <w:t>三</w:t>
      </w:r>
      <w:r>
        <w:rPr>
          <w:rFonts w:hint="eastAsia" w:ascii="仿宋" w:eastAsia="仿宋"/>
          <w:spacing w:val="-22"/>
        </w:rPr>
        <w:t>）</w:t>
      </w:r>
      <w:r>
        <w:rPr>
          <w:rFonts w:hint="eastAsia" w:ascii="仿宋" w:eastAsia="仿宋"/>
          <w:spacing w:val="-20"/>
        </w:rPr>
        <w:t>估</w:t>
      </w:r>
      <w:r>
        <w:rPr>
          <w:rFonts w:hint="eastAsia" w:ascii="仿宋" w:eastAsia="仿宋"/>
          <w:spacing w:val="-22"/>
        </w:rPr>
        <w:t>价对</w:t>
      </w:r>
      <w:r>
        <w:rPr>
          <w:rFonts w:hint="eastAsia" w:ascii="仿宋" w:eastAsia="仿宋"/>
        </w:rPr>
        <w:t>象</w:t>
      </w:r>
      <w:r>
        <w:rPr>
          <w:rFonts w:hint="eastAsia" w:ascii="仿宋" w:eastAsia="仿宋"/>
        </w:rPr>
        <w:tab/>
      </w:r>
      <w:r>
        <w:rPr>
          <w:rFonts w:hint="eastAsia" w:ascii="仿宋" w:eastAsia="仿宋"/>
          <w:spacing w:val="45"/>
        </w:rPr>
        <w:t>第</w:t>
      </w:r>
      <w:r>
        <w:rPr>
          <w:rFonts w:hint="eastAsia" w:ascii="仿宋" w:eastAsia="仿宋"/>
        </w:rPr>
        <w:t>6</w:t>
      </w:r>
      <w:r>
        <w:rPr>
          <w:rFonts w:hint="eastAsia" w:ascii="仿宋" w:eastAsia="仿宋"/>
          <w:spacing w:val="-86"/>
        </w:rPr>
        <w:t xml:space="preserve"> </w:t>
      </w:r>
      <w:r>
        <w:rPr>
          <w:rFonts w:hint="eastAsia" w:ascii="仿宋" w:eastAsia="仿宋"/>
        </w:rPr>
        <w:t>页</w:t>
      </w:r>
    </w:p>
    <w:p>
      <w:pPr>
        <w:pStyle w:val="4"/>
        <w:tabs>
          <w:tab w:val="left" w:leader="dot" w:pos="7485"/>
        </w:tabs>
        <w:spacing w:before="61"/>
        <w:ind w:left="1144"/>
        <w:rPr>
          <w:rFonts w:hint="eastAsia" w:ascii="仿宋" w:eastAsia="仿宋"/>
        </w:rPr>
      </w:pPr>
      <w:r>
        <w:rPr>
          <w:rFonts w:hint="eastAsia" w:ascii="仿宋" w:eastAsia="仿宋"/>
          <w:spacing w:val="-20"/>
        </w:rPr>
        <w:t>（</w:t>
      </w:r>
      <w:r>
        <w:rPr>
          <w:rFonts w:hint="eastAsia" w:ascii="仿宋" w:eastAsia="仿宋"/>
          <w:spacing w:val="-22"/>
        </w:rPr>
        <w:t>四）</w:t>
      </w:r>
      <w:r>
        <w:rPr>
          <w:rFonts w:hint="eastAsia" w:ascii="仿宋" w:eastAsia="仿宋"/>
          <w:spacing w:val="-20"/>
        </w:rPr>
        <w:t>估</w:t>
      </w:r>
      <w:r>
        <w:rPr>
          <w:rFonts w:hint="eastAsia" w:ascii="仿宋" w:eastAsia="仿宋"/>
          <w:spacing w:val="-22"/>
        </w:rPr>
        <w:t>价目</w:t>
      </w:r>
      <w:r>
        <w:rPr>
          <w:rFonts w:hint="eastAsia" w:ascii="仿宋" w:eastAsia="仿宋"/>
        </w:rPr>
        <w:t>的</w:t>
      </w:r>
      <w:r>
        <w:rPr>
          <w:rFonts w:hint="eastAsia" w:ascii="仿宋" w:eastAsia="仿宋"/>
        </w:rPr>
        <w:tab/>
      </w:r>
      <w:r>
        <w:rPr>
          <w:rFonts w:hint="eastAsia" w:ascii="仿宋" w:eastAsia="仿宋"/>
          <w:spacing w:val="45"/>
        </w:rPr>
        <w:t>第</w:t>
      </w:r>
      <w:r>
        <w:rPr>
          <w:rFonts w:hint="eastAsia" w:ascii="仿宋" w:eastAsia="仿宋"/>
          <w:spacing w:val="-6"/>
        </w:rPr>
        <w:t>10</w:t>
      </w:r>
      <w:r>
        <w:rPr>
          <w:rFonts w:hint="eastAsia" w:ascii="仿宋" w:eastAsia="仿宋"/>
          <w:spacing w:val="-84"/>
        </w:rPr>
        <w:t xml:space="preserve"> </w:t>
      </w:r>
      <w:r>
        <w:rPr>
          <w:rFonts w:hint="eastAsia" w:ascii="仿宋" w:eastAsia="仿宋"/>
        </w:rPr>
        <w:t>页</w:t>
      </w:r>
    </w:p>
    <w:p>
      <w:pPr>
        <w:pStyle w:val="4"/>
        <w:tabs>
          <w:tab w:val="left" w:leader="dot" w:pos="7504"/>
        </w:tabs>
        <w:spacing w:before="62"/>
        <w:ind w:left="1144"/>
        <w:rPr>
          <w:rFonts w:hint="eastAsia" w:ascii="仿宋" w:eastAsia="仿宋"/>
        </w:rPr>
      </w:pPr>
      <w:r>
        <w:rPr>
          <w:rFonts w:hint="eastAsia" w:ascii="仿宋" w:eastAsia="仿宋"/>
          <w:spacing w:val="-20"/>
        </w:rPr>
        <w:t>（</w:t>
      </w:r>
      <w:r>
        <w:rPr>
          <w:rFonts w:hint="eastAsia" w:ascii="仿宋" w:eastAsia="仿宋"/>
          <w:spacing w:val="-22"/>
        </w:rPr>
        <w:t>五）</w:t>
      </w:r>
      <w:r>
        <w:rPr>
          <w:rFonts w:hint="eastAsia" w:ascii="仿宋" w:eastAsia="仿宋"/>
          <w:spacing w:val="-20"/>
        </w:rPr>
        <w:t>价</w:t>
      </w:r>
      <w:r>
        <w:rPr>
          <w:rFonts w:hint="eastAsia" w:ascii="仿宋" w:eastAsia="仿宋"/>
          <w:spacing w:val="-22"/>
        </w:rPr>
        <w:t>值时</w:t>
      </w:r>
      <w:r>
        <w:rPr>
          <w:rFonts w:hint="eastAsia" w:ascii="仿宋" w:eastAsia="仿宋"/>
        </w:rPr>
        <w:t>点</w:t>
      </w:r>
      <w:r>
        <w:rPr>
          <w:rFonts w:hint="eastAsia" w:ascii="仿宋" w:eastAsia="仿宋"/>
        </w:rPr>
        <w:tab/>
      </w:r>
      <w:r>
        <w:rPr>
          <w:rFonts w:hint="eastAsia" w:ascii="仿宋" w:eastAsia="仿宋"/>
          <w:spacing w:val="45"/>
        </w:rPr>
        <w:t>第</w:t>
      </w:r>
      <w:r>
        <w:rPr>
          <w:rFonts w:hint="eastAsia" w:ascii="仿宋" w:eastAsia="仿宋"/>
          <w:spacing w:val="-6"/>
        </w:rPr>
        <w:t>10</w:t>
      </w:r>
      <w:r>
        <w:rPr>
          <w:rFonts w:hint="eastAsia" w:ascii="仿宋" w:eastAsia="仿宋"/>
          <w:spacing w:val="-84"/>
        </w:rPr>
        <w:t xml:space="preserve"> </w:t>
      </w:r>
      <w:r>
        <w:rPr>
          <w:rFonts w:hint="eastAsia" w:ascii="仿宋" w:eastAsia="仿宋"/>
        </w:rPr>
        <w:t>页</w:t>
      </w:r>
    </w:p>
    <w:p>
      <w:pPr>
        <w:pStyle w:val="4"/>
        <w:tabs>
          <w:tab w:val="left" w:leader="dot" w:pos="7427"/>
        </w:tabs>
        <w:spacing w:before="61"/>
        <w:ind w:left="1187"/>
        <w:rPr>
          <w:rFonts w:hint="eastAsia" w:ascii="仿宋" w:eastAsia="仿宋"/>
        </w:rPr>
      </w:pPr>
      <w:r>
        <w:rPr>
          <w:rFonts w:hint="eastAsia" w:ascii="仿宋" w:eastAsia="仿宋"/>
          <w:spacing w:val="-20"/>
        </w:rPr>
        <w:t>（</w:t>
      </w:r>
      <w:r>
        <w:rPr>
          <w:rFonts w:hint="eastAsia" w:ascii="仿宋" w:eastAsia="仿宋"/>
          <w:spacing w:val="-22"/>
        </w:rPr>
        <w:t>六）</w:t>
      </w:r>
      <w:r>
        <w:rPr>
          <w:rFonts w:hint="eastAsia" w:ascii="仿宋" w:eastAsia="仿宋"/>
          <w:spacing w:val="-20"/>
        </w:rPr>
        <w:t>价</w:t>
      </w:r>
      <w:r>
        <w:rPr>
          <w:rFonts w:hint="eastAsia" w:ascii="仿宋" w:eastAsia="仿宋"/>
          <w:spacing w:val="-22"/>
        </w:rPr>
        <w:t>值类</w:t>
      </w:r>
      <w:r>
        <w:rPr>
          <w:rFonts w:hint="eastAsia" w:ascii="仿宋" w:eastAsia="仿宋"/>
        </w:rPr>
        <w:t>型</w:t>
      </w:r>
      <w:r>
        <w:rPr>
          <w:rFonts w:hint="eastAsia" w:ascii="仿宋" w:eastAsia="仿宋"/>
        </w:rPr>
        <w:tab/>
      </w:r>
      <w:r>
        <w:rPr>
          <w:rFonts w:hint="eastAsia" w:ascii="仿宋" w:eastAsia="仿宋"/>
          <w:spacing w:val="45"/>
        </w:rPr>
        <w:t>第</w:t>
      </w:r>
      <w:r>
        <w:rPr>
          <w:rFonts w:hint="eastAsia" w:ascii="仿宋" w:eastAsia="仿宋"/>
          <w:spacing w:val="-6"/>
        </w:rPr>
        <w:t>10</w:t>
      </w:r>
      <w:r>
        <w:rPr>
          <w:rFonts w:hint="eastAsia" w:ascii="仿宋" w:eastAsia="仿宋"/>
          <w:spacing w:val="-86"/>
        </w:rPr>
        <w:t xml:space="preserve"> </w:t>
      </w:r>
      <w:r>
        <w:rPr>
          <w:rFonts w:hint="eastAsia" w:ascii="仿宋" w:eastAsia="仿宋"/>
        </w:rPr>
        <w:t>页</w:t>
      </w:r>
    </w:p>
    <w:p>
      <w:pPr>
        <w:pStyle w:val="4"/>
        <w:tabs>
          <w:tab w:val="left" w:leader="dot" w:pos="7485"/>
        </w:tabs>
        <w:spacing w:before="61"/>
        <w:ind w:left="1144"/>
        <w:rPr>
          <w:rFonts w:hint="eastAsia" w:ascii="仿宋" w:eastAsia="仿宋"/>
        </w:rPr>
      </w:pPr>
      <w:r>
        <w:rPr>
          <w:rFonts w:hint="eastAsia" w:ascii="仿宋" w:eastAsia="仿宋"/>
          <w:spacing w:val="-20"/>
        </w:rPr>
        <w:t>（</w:t>
      </w:r>
      <w:r>
        <w:rPr>
          <w:rFonts w:hint="eastAsia" w:ascii="仿宋" w:eastAsia="仿宋"/>
          <w:spacing w:val="-22"/>
        </w:rPr>
        <w:t>七）</w:t>
      </w:r>
      <w:r>
        <w:rPr>
          <w:rFonts w:hint="eastAsia" w:ascii="仿宋" w:eastAsia="仿宋"/>
          <w:spacing w:val="-20"/>
        </w:rPr>
        <w:t>估</w:t>
      </w:r>
      <w:r>
        <w:rPr>
          <w:rFonts w:hint="eastAsia" w:ascii="仿宋" w:eastAsia="仿宋"/>
          <w:spacing w:val="-22"/>
        </w:rPr>
        <w:t>价依</w:t>
      </w:r>
      <w:r>
        <w:rPr>
          <w:rFonts w:hint="eastAsia" w:ascii="仿宋" w:eastAsia="仿宋"/>
        </w:rPr>
        <w:t>据</w:t>
      </w:r>
      <w:r>
        <w:rPr>
          <w:rFonts w:hint="eastAsia" w:ascii="仿宋" w:eastAsia="仿宋"/>
        </w:rPr>
        <w:tab/>
      </w:r>
      <w:r>
        <w:rPr>
          <w:rFonts w:hint="eastAsia" w:ascii="仿宋" w:eastAsia="仿宋"/>
          <w:spacing w:val="45"/>
        </w:rPr>
        <w:t>第</w:t>
      </w:r>
      <w:r>
        <w:rPr>
          <w:rFonts w:hint="eastAsia" w:ascii="仿宋" w:eastAsia="仿宋"/>
          <w:spacing w:val="-6"/>
        </w:rPr>
        <w:t>10</w:t>
      </w:r>
      <w:r>
        <w:rPr>
          <w:rFonts w:hint="eastAsia" w:ascii="仿宋" w:eastAsia="仿宋"/>
          <w:spacing w:val="-84"/>
        </w:rPr>
        <w:t xml:space="preserve"> </w:t>
      </w:r>
      <w:r>
        <w:rPr>
          <w:rFonts w:hint="eastAsia" w:ascii="仿宋" w:eastAsia="仿宋"/>
        </w:rPr>
        <w:t>页</w:t>
      </w:r>
    </w:p>
    <w:p>
      <w:pPr>
        <w:pStyle w:val="4"/>
        <w:tabs>
          <w:tab w:val="left" w:leader="dot" w:pos="7475"/>
        </w:tabs>
        <w:spacing w:before="61"/>
        <w:ind w:left="1264"/>
        <w:rPr>
          <w:rFonts w:hint="eastAsia" w:ascii="仿宋" w:eastAsia="仿宋"/>
        </w:rPr>
      </w:pPr>
      <w:r>
        <w:rPr>
          <w:rFonts w:hint="eastAsia" w:ascii="仿宋" w:eastAsia="仿宋"/>
          <w:spacing w:val="-11"/>
        </w:rPr>
        <w:t>(</w:t>
      </w:r>
      <w:r>
        <w:rPr>
          <w:rFonts w:hint="eastAsia" w:ascii="仿宋" w:eastAsia="仿宋"/>
          <w:spacing w:val="-20"/>
        </w:rPr>
        <w:t>八</w:t>
      </w:r>
      <w:r>
        <w:rPr>
          <w:rFonts w:hint="eastAsia" w:ascii="仿宋" w:eastAsia="仿宋"/>
          <w:spacing w:val="-22"/>
        </w:rPr>
        <w:t>）</w:t>
      </w:r>
      <w:r>
        <w:rPr>
          <w:rFonts w:hint="eastAsia" w:ascii="仿宋" w:eastAsia="仿宋"/>
          <w:spacing w:val="-20"/>
        </w:rPr>
        <w:t>估</w:t>
      </w:r>
      <w:r>
        <w:rPr>
          <w:rFonts w:hint="eastAsia" w:ascii="仿宋" w:eastAsia="仿宋"/>
          <w:spacing w:val="-22"/>
        </w:rPr>
        <w:t>价原</w:t>
      </w:r>
      <w:r>
        <w:rPr>
          <w:rFonts w:hint="eastAsia" w:ascii="仿宋" w:eastAsia="仿宋"/>
        </w:rPr>
        <w:t>则</w:t>
      </w:r>
      <w:r>
        <w:rPr>
          <w:rFonts w:hint="eastAsia" w:ascii="仿宋" w:eastAsia="仿宋"/>
        </w:rPr>
        <w:tab/>
      </w:r>
      <w:r>
        <w:rPr>
          <w:rFonts w:hint="eastAsia" w:ascii="仿宋" w:eastAsia="仿宋"/>
          <w:spacing w:val="45"/>
        </w:rPr>
        <w:t>第</w:t>
      </w:r>
      <w:r>
        <w:rPr>
          <w:rFonts w:hint="eastAsia" w:ascii="仿宋" w:eastAsia="仿宋"/>
          <w:spacing w:val="-6"/>
        </w:rPr>
        <w:t>10</w:t>
      </w:r>
      <w:r>
        <w:rPr>
          <w:rFonts w:hint="eastAsia" w:ascii="仿宋" w:eastAsia="仿宋"/>
          <w:spacing w:val="-84"/>
        </w:rPr>
        <w:t xml:space="preserve"> </w:t>
      </w:r>
      <w:r>
        <w:rPr>
          <w:rFonts w:hint="eastAsia" w:ascii="仿宋" w:eastAsia="仿宋"/>
        </w:rPr>
        <w:t>页</w:t>
      </w:r>
    </w:p>
    <w:p>
      <w:pPr>
        <w:pStyle w:val="4"/>
        <w:tabs>
          <w:tab w:val="left" w:leader="dot" w:pos="7485"/>
        </w:tabs>
        <w:spacing w:before="62"/>
        <w:ind w:left="1144"/>
        <w:rPr>
          <w:rFonts w:hint="eastAsia" w:ascii="仿宋" w:eastAsia="仿宋"/>
        </w:rPr>
      </w:pPr>
      <w:r>
        <w:rPr>
          <w:rFonts w:hint="eastAsia" w:ascii="仿宋" w:eastAsia="仿宋"/>
          <w:spacing w:val="-20"/>
        </w:rPr>
        <w:t>（</w:t>
      </w:r>
      <w:r>
        <w:rPr>
          <w:rFonts w:hint="eastAsia" w:ascii="仿宋" w:eastAsia="仿宋"/>
          <w:spacing w:val="-22"/>
        </w:rPr>
        <w:t>九）</w:t>
      </w:r>
      <w:r>
        <w:rPr>
          <w:rFonts w:hint="eastAsia" w:ascii="仿宋" w:eastAsia="仿宋"/>
          <w:spacing w:val="-20"/>
        </w:rPr>
        <w:t>估</w:t>
      </w:r>
      <w:r>
        <w:rPr>
          <w:rFonts w:hint="eastAsia" w:ascii="仿宋" w:eastAsia="仿宋"/>
          <w:spacing w:val="-22"/>
        </w:rPr>
        <w:t>价方</w:t>
      </w:r>
      <w:r>
        <w:rPr>
          <w:rFonts w:hint="eastAsia" w:ascii="仿宋" w:eastAsia="仿宋"/>
        </w:rPr>
        <w:t>法</w:t>
      </w:r>
      <w:r>
        <w:rPr>
          <w:rFonts w:hint="eastAsia" w:ascii="仿宋" w:eastAsia="仿宋"/>
        </w:rPr>
        <w:tab/>
      </w:r>
      <w:r>
        <w:rPr>
          <w:rFonts w:hint="eastAsia" w:ascii="仿宋" w:eastAsia="仿宋"/>
          <w:spacing w:val="45"/>
        </w:rPr>
        <w:t>第</w:t>
      </w:r>
      <w:r>
        <w:rPr>
          <w:rFonts w:hint="eastAsia" w:ascii="仿宋" w:eastAsia="仿宋"/>
          <w:spacing w:val="-6"/>
        </w:rPr>
        <w:t>11</w:t>
      </w:r>
      <w:r>
        <w:rPr>
          <w:rFonts w:hint="eastAsia" w:ascii="仿宋" w:eastAsia="仿宋"/>
          <w:spacing w:val="-84"/>
        </w:rPr>
        <w:t xml:space="preserve"> </w:t>
      </w:r>
      <w:r>
        <w:rPr>
          <w:rFonts w:hint="eastAsia" w:ascii="仿宋" w:eastAsia="仿宋"/>
        </w:rPr>
        <w:t>页</w:t>
      </w:r>
    </w:p>
    <w:p>
      <w:pPr>
        <w:pStyle w:val="4"/>
        <w:tabs>
          <w:tab w:val="left" w:leader="dot" w:pos="7485"/>
        </w:tabs>
        <w:spacing w:before="61"/>
        <w:ind w:left="1144"/>
        <w:rPr>
          <w:rFonts w:hint="eastAsia" w:ascii="仿宋" w:eastAsia="仿宋"/>
        </w:rPr>
      </w:pPr>
      <w:r>
        <w:rPr>
          <w:rFonts w:hint="eastAsia" w:ascii="仿宋" w:eastAsia="仿宋"/>
          <w:spacing w:val="-20"/>
        </w:rPr>
        <w:t>（</w:t>
      </w:r>
      <w:r>
        <w:rPr>
          <w:rFonts w:hint="eastAsia" w:ascii="仿宋" w:eastAsia="仿宋"/>
          <w:spacing w:val="-22"/>
        </w:rPr>
        <w:t>十）</w:t>
      </w:r>
      <w:r>
        <w:rPr>
          <w:rFonts w:hint="eastAsia" w:ascii="仿宋" w:eastAsia="仿宋"/>
          <w:spacing w:val="-20"/>
        </w:rPr>
        <w:t>估</w:t>
      </w:r>
      <w:r>
        <w:rPr>
          <w:rFonts w:hint="eastAsia" w:ascii="仿宋" w:eastAsia="仿宋"/>
          <w:spacing w:val="-22"/>
        </w:rPr>
        <w:t>价结</w:t>
      </w:r>
      <w:r>
        <w:rPr>
          <w:rFonts w:hint="eastAsia" w:ascii="仿宋" w:eastAsia="仿宋"/>
        </w:rPr>
        <w:t>果</w:t>
      </w:r>
      <w:r>
        <w:rPr>
          <w:rFonts w:hint="eastAsia" w:ascii="仿宋" w:eastAsia="仿宋"/>
        </w:rPr>
        <w:tab/>
      </w:r>
      <w:r>
        <w:rPr>
          <w:rFonts w:hint="eastAsia" w:ascii="仿宋" w:eastAsia="仿宋"/>
          <w:spacing w:val="45"/>
        </w:rPr>
        <w:t>第</w:t>
      </w:r>
      <w:r>
        <w:rPr>
          <w:rFonts w:hint="eastAsia" w:ascii="仿宋" w:eastAsia="仿宋"/>
          <w:spacing w:val="-6"/>
        </w:rPr>
        <w:t>11</w:t>
      </w:r>
      <w:r>
        <w:rPr>
          <w:rFonts w:hint="eastAsia" w:ascii="仿宋" w:eastAsia="仿宋"/>
          <w:spacing w:val="-84"/>
        </w:rPr>
        <w:t xml:space="preserve"> </w:t>
      </w:r>
      <w:r>
        <w:rPr>
          <w:rFonts w:hint="eastAsia" w:ascii="仿宋" w:eastAsia="仿宋"/>
        </w:rPr>
        <w:t>页</w:t>
      </w:r>
    </w:p>
    <w:p>
      <w:pPr>
        <w:pStyle w:val="4"/>
        <w:tabs>
          <w:tab w:val="left" w:leader="dot" w:pos="7427"/>
        </w:tabs>
        <w:spacing w:before="61"/>
        <w:ind w:left="1187"/>
        <w:rPr>
          <w:rFonts w:hint="eastAsia" w:ascii="仿宋" w:eastAsia="仿宋"/>
        </w:rPr>
      </w:pPr>
      <w:r>
        <w:rPr>
          <w:rFonts w:hint="eastAsia" w:ascii="仿宋" w:eastAsia="仿宋"/>
          <w:spacing w:val="-20"/>
        </w:rPr>
        <w:t>（</w:t>
      </w:r>
      <w:r>
        <w:rPr>
          <w:rFonts w:hint="eastAsia" w:ascii="仿宋" w:eastAsia="仿宋"/>
          <w:spacing w:val="-22"/>
        </w:rPr>
        <w:t>十一</w:t>
      </w:r>
      <w:r>
        <w:rPr>
          <w:rFonts w:hint="eastAsia" w:ascii="仿宋" w:eastAsia="仿宋"/>
          <w:spacing w:val="-20"/>
        </w:rPr>
        <w:t>）</w:t>
      </w:r>
      <w:r>
        <w:rPr>
          <w:rFonts w:hint="eastAsia" w:ascii="仿宋" w:eastAsia="仿宋"/>
          <w:spacing w:val="-22"/>
        </w:rPr>
        <w:t>注册</w:t>
      </w:r>
      <w:r>
        <w:rPr>
          <w:rFonts w:hint="eastAsia" w:ascii="仿宋" w:eastAsia="仿宋"/>
          <w:spacing w:val="-20"/>
        </w:rPr>
        <w:t>房</w:t>
      </w:r>
      <w:r>
        <w:rPr>
          <w:rFonts w:hint="eastAsia" w:ascii="仿宋" w:eastAsia="仿宋"/>
          <w:spacing w:val="-22"/>
        </w:rPr>
        <w:t>地产</w:t>
      </w:r>
      <w:r>
        <w:rPr>
          <w:rFonts w:hint="eastAsia" w:ascii="仿宋" w:eastAsia="仿宋"/>
          <w:spacing w:val="-20"/>
        </w:rPr>
        <w:t>估</w:t>
      </w:r>
      <w:r>
        <w:rPr>
          <w:rFonts w:hint="eastAsia" w:ascii="仿宋" w:eastAsia="仿宋"/>
          <w:spacing w:val="-22"/>
        </w:rPr>
        <w:t>价师</w:t>
      </w:r>
      <w:r>
        <w:rPr>
          <w:rFonts w:hint="eastAsia" w:ascii="仿宋" w:eastAsia="仿宋"/>
          <w:spacing w:val="-22"/>
        </w:rPr>
        <w:tab/>
      </w:r>
      <w:r>
        <w:rPr>
          <w:rFonts w:hint="eastAsia" w:ascii="仿宋" w:eastAsia="仿宋"/>
          <w:spacing w:val="45"/>
        </w:rPr>
        <w:t>第</w:t>
      </w:r>
      <w:r>
        <w:rPr>
          <w:rFonts w:hint="eastAsia" w:ascii="仿宋" w:eastAsia="仿宋"/>
          <w:spacing w:val="-6"/>
        </w:rPr>
        <w:t>12</w:t>
      </w:r>
      <w:r>
        <w:rPr>
          <w:rFonts w:hint="eastAsia" w:ascii="仿宋" w:eastAsia="仿宋"/>
          <w:spacing w:val="-86"/>
        </w:rPr>
        <w:t xml:space="preserve"> </w:t>
      </w:r>
      <w:r>
        <w:rPr>
          <w:rFonts w:hint="eastAsia" w:ascii="仿宋" w:eastAsia="仿宋"/>
        </w:rPr>
        <w:t>页</w:t>
      </w:r>
    </w:p>
    <w:p>
      <w:pPr>
        <w:pStyle w:val="4"/>
        <w:tabs>
          <w:tab w:val="left" w:leader="dot" w:pos="7384"/>
        </w:tabs>
        <w:spacing w:before="61"/>
        <w:ind w:left="1144"/>
        <w:rPr>
          <w:rFonts w:hint="eastAsia" w:ascii="仿宋" w:eastAsia="仿宋"/>
        </w:rPr>
      </w:pPr>
      <w:r>
        <w:rPr>
          <w:rFonts w:hint="eastAsia" w:ascii="仿宋" w:eastAsia="仿宋"/>
          <w:spacing w:val="-20"/>
        </w:rPr>
        <w:t>（</w:t>
      </w:r>
      <w:r>
        <w:rPr>
          <w:rFonts w:hint="eastAsia" w:ascii="仿宋" w:eastAsia="仿宋"/>
          <w:spacing w:val="-22"/>
        </w:rPr>
        <w:t>十二</w:t>
      </w:r>
      <w:r>
        <w:rPr>
          <w:rFonts w:hint="eastAsia" w:ascii="仿宋" w:eastAsia="仿宋"/>
          <w:spacing w:val="-20"/>
        </w:rPr>
        <w:t>）</w:t>
      </w:r>
      <w:r>
        <w:rPr>
          <w:rFonts w:hint="eastAsia" w:ascii="仿宋" w:eastAsia="仿宋"/>
          <w:spacing w:val="-22"/>
        </w:rPr>
        <w:t>估价</w:t>
      </w:r>
      <w:r>
        <w:rPr>
          <w:rFonts w:hint="eastAsia" w:ascii="仿宋" w:eastAsia="仿宋"/>
          <w:spacing w:val="-20"/>
        </w:rPr>
        <w:t>作</w:t>
      </w:r>
      <w:r>
        <w:rPr>
          <w:rFonts w:hint="eastAsia" w:ascii="仿宋" w:eastAsia="仿宋"/>
          <w:spacing w:val="-22"/>
        </w:rPr>
        <w:t>业期</w:t>
      </w:r>
      <w:r>
        <w:rPr>
          <w:rFonts w:hint="eastAsia" w:ascii="仿宋" w:eastAsia="仿宋"/>
          <w:spacing w:val="-22"/>
        </w:rPr>
        <w:tab/>
      </w:r>
      <w:r>
        <w:rPr>
          <w:rFonts w:hint="eastAsia" w:ascii="仿宋" w:eastAsia="仿宋"/>
          <w:spacing w:val="45"/>
        </w:rPr>
        <w:t>第</w:t>
      </w:r>
      <w:r>
        <w:rPr>
          <w:rFonts w:hint="eastAsia" w:ascii="仿宋" w:eastAsia="仿宋"/>
          <w:spacing w:val="-6"/>
        </w:rPr>
        <w:t>12</w:t>
      </w:r>
      <w:r>
        <w:rPr>
          <w:rFonts w:hint="eastAsia" w:ascii="仿宋" w:eastAsia="仿宋"/>
          <w:spacing w:val="-84"/>
        </w:rPr>
        <w:t xml:space="preserve"> </w:t>
      </w:r>
      <w:r>
        <w:rPr>
          <w:rFonts w:hint="eastAsia" w:ascii="仿宋" w:eastAsia="仿宋"/>
        </w:rPr>
        <w:t>页</w:t>
      </w:r>
    </w:p>
    <w:p>
      <w:pPr>
        <w:pStyle w:val="4"/>
        <w:tabs>
          <w:tab w:val="left" w:leader="dot" w:pos="6110"/>
        </w:tabs>
        <w:spacing w:before="62"/>
        <w:ind w:right="166"/>
        <w:jc w:val="center"/>
        <w:rPr>
          <w:rFonts w:hint="eastAsia" w:ascii="仿宋" w:eastAsia="仿宋"/>
        </w:rPr>
      </w:pPr>
      <w:r>
        <w:rPr>
          <w:rFonts w:hint="eastAsia" w:ascii="仿宋" w:eastAsia="仿宋"/>
          <w:spacing w:val="-11"/>
        </w:rPr>
        <w:t>(</w:t>
      </w:r>
      <w:r>
        <w:rPr>
          <w:rFonts w:hint="eastAsia" w:ascii="仿宋" w:eastAsia="仿宋"/>
          <w:spacing w:val="-20"/>
        </w:rPr>
        <w:t>十</w:t>
      </w:r>
      <w:r>
        <w:rPr>
          <w:rFonts w:hint="eastAsia" w:ascii="仿宋" w:eastAsia="仿宋"/>
          <w:spacing w:val="-22"/>
        </w:rPr>
        <w:t>三</w:t>
      </w:r>
      <w:r>
        <w:rPr>
          <w:rFonts w:hint="eastAsia" w:ascii="仿宋" w:eastAsia="仿宋"/>
          <w:spacing w:val="-20"/>
        </w:rPr>
        <w:t>）</w:t>
      </w:r>
      <w:r>
        <w:rPr>
          <w:rFonts w:hint="eastAsia" w:ascii="仿宋" w:eastAsia="仿宋"/>
          <w:spacing w:val="-22"/>
        </w:rPr>
        <w:t>估价</w:t>
      </w:r>
      <w:r>
        <w:rPr>
          <w:rFonts w:hint="eastAsia" w:ascii="仿宋" w:eastAsia="仿宋"/>
          <w:spacing w:val="-20"/>
        </w:rPr>
        <w:t>报</w:t>
      </w:r>
      <w:r>
        <w:rPr>
          <w:rFonts w:hint="eastAsia" w:ascii="仿宋" w:eastAsia="仿宋"/>
          <w:spacing w:val="-22"/>
        </w:rPr>
        <w:t>告应</w:t>
      </w:r>
      <w:r>
        <w:rPr>
          <w:rFonts w:hint="eastAsia" w:ascii="仿宋" w:eastAsia="仿宋"/>
          <w:spacing w:val="-20"/>
        </w:rPr>
        <w:t>用</w:t>
      </w:r>
      <w:r>
        <w:rPr>
          <w:rFonts w:hint="eastAsia" w:ascii="仿宋" w:eastAsia="仿宋"/>
          <w:spacing w:val="-22"/>
        </w:rPr>
        <w:t>的有</w:t>
      </w:r>
      <w:r>
        <w:rPr>
          <w:rFonts w:hint="eastAsia" w:ascii="仿宋" w:eastAsia="仿宋"/>
          <w:spacing w:val="-20"/>
        </w:rPr>
        <w:t>效</w:t>
      </w:r>
      <w:r>
        <w:rPr>
          <w:rFonts w:hint="eastAsia" w:ascii="仿宋" w:eastAsia="仿宋"/>
          <w:spacing w:val="-22"/>
        </w:rPr>
        <w:t>期</w:t>
      </w:r>
      <w:r>
        <w:rPr>
          <w:rFonts w:hint="eastAsia" w:ascii="仿宋" w:eastAsia="仿宋"/>
          <w:spacing w:val="-22"/>
        </w:rPr>
        <w:tab/>
      </w:r>
      <w:r>
        <w:rPr>
          <w:rFonts w:hint="eastAsia" w:ascii="仿宋" w:eastAsia="仿宋"/>
          <w:spacing w:val="45"/>
        </w:rPr>
        <w:t>第</w:t>
      </w:r>
      <w:r>
        <w:rPr>
          <w:rFonts w:hint="eastAsia" w:ascii="仿宋" w:eastAsia="仿宋"/>
          <w:spacing w:val="-6"/>
        </w:rPr>
        <w:t>12</w:t>
      </w:r>
      <w:r>
        <w:rPr>
          <w:rFonts w:hint="eastAsia" w:ascii="仿宋" w:eastAsia="仿宋"/>
          <w:spacing w:val="-84"/>
        </w:rPr>
        <w:t xml:space="preserve"> </w:t>
      </w:r>
      <w:r>
        <w:rPr>
          <w:rFonts w:hint="eastAsia" w:ascii="仿宋" w:eastAsia="仿宋"/>
        </w:rPr>
        <w:t>页</w:t>
      </w:r>
    </w:p>
    <w:p>
      <w:pPr>
        <w:pStyle w:val="4"/>
        <w:tabs>
          <w:tab w:val="left" w:leader="dot" w:pos="7399"/>
        </w:tabs>
        <w:spacing w:before="61"/>
        <w:ind w:left="638"/>
        <w:rPr>
          <w:rFonts w:hint="eastAsia" w:ascii="仿宋" w:eastAsia="仿宋"/>
        </w:rPr>
      </w:pPr>
      <w:r>
        <w:rPr>
          <w:rFonts w:hint="eastAsia" w:ascii="仿宋" w:eastAsia="仿宋"/>
          <w:spacing w:val="-20"/>
        </w:rPr>
        <w:t>五</w:t>
      </w:r>
      <w:r>
        <w:rPr>
          <w:rFonts w:hint="eastAsia" w:ascii="仿宋" w:eastAsia="仿宋"/>
          <w:spacing w:val="-22"/>
        </w:rPr>
        <w:t>、附</w:t>
      </w:r>
      <w:r>
        <w:rPr>
          <w:rFonts w:hint="eastAsia" w:ascii="仿宋" w:eastAsia="仿宋"/>
        </w:rPr>
        <w:t>件</w:t>
      </w:r>
      <w:r>
        <w:rPr>
          <w:rFonts w:hint="eastAsia" w:ascii="仿宋" w:eastAsia="仿宋"/>
        </w:rPr>
        <w:tab/>
      </w:r>
      <w:r>
        <w:rPr>
          <w:rFonts w:hint="eastAsia" w:ascii="仿宋" w:eastAsia="仿宋"/>
          <w:spacing w:val="43"/>
        </w:rPr>
        <w:t>第</w:t>
      </w:r>
      <w:r>
        <w:rPr>
          <w:rFonts w:hint="eastAsia" w:ascii="仿宋" w:eastAsia="仿宋"/>
          <w:spacing w:val="-6"/>
        </w:rPr>
        <w:t>13</w:t>
      </w:r>
      <w:r>
        <w:rPr>
          <w:rFonts w:hint="eastAsia" w:ascii="仿宋" w:eastAsia="仿宋"/>
          <w:spacing w:val="-84"/>
        </w:rPr>
        <w:t xml:space="preserve"> </w:t>
      </w:r>
      <w:r>
        <w:rPr>
          <w:rFonts w:hint="eastAsia" w:ascii="仿宋" w:eastAsia="仿宋"/>
        </w:rPr>
        <w:t>页</w:t>
      </w:r>
    </w:p>
    <w:p>
      <w:pPr>
        <w:pStyle w:val="4"/>
        <w:spacing w:before="61"/>
        <w:ind w:left="1238"/>
        <w:rPr>
          <w:rFonts w:hint="eastAsia" w:ascii="仿宋" w:eastAsia="仿宋"/>
        </w:rPr>
      </w:pPr>
      <w:r>
        <w:rPr>
          <w:rFonts w:hint="eastAsia" w:ascii="仿宋" w:eastAsia="仿宋"/>
        </w:rPr>
        <w:t>（一）房地产价格评估机构营业执照复印件</w:t>
      </w:r>
    </w:p>
    <w:p>
      <w:pPr>
        <w:pStyle w:val="4"/>
        <w:spacing w:before="61"/>
        <w:ind w:left="1197"/>
        <w:rPr>
          <w:rFonts w:hint="eastAsia" w:ascii="仿宋" w:eastAsia="仿宋"/>
        </w:rPr>
      </w:pPr>
      <w:r>
        <w:rPr>
          <w:rFonts w:hint="eastAsia" w:ascii="仿宋" w:eastAsia="仿宋"/>
        </w:rPr>
        <w:t>（二）房地产价格评估机构资格证书复印件</w:t>
      </w:r>
    </w:p>
    <w:p>
      <w:pPr>
        <w:pStyle w:val="4"/>
        <w:spacing w:before="62"/>
        <w:ind w:left="1197"/>
        <w:rPr>
          <w:rFonts w:hint="eastAsia" w:ascii="仿宋" w:eastAsia="仿宋"/>
        </w:rPr>
      </w:pPr>
      <w:r>
        <w:rPr>
          <w:rFonts w:hint="eastAsia" w:ascii="仿宋" w:eastAsia="仿宋"/>
        </w:rPr>
        <w:t>（三）房地产估价师执业资格证书复印件</w:t>
      </w:r>
    </w:p>
    <w:p>
      <w:pPr>
        <w:pStyle w:val="4"/>
        <w:spacing w:before="61"/>
        <w:ind w:left="1197"/>
        <w:rPr>
          <w:rFonts w:hint="eastAsia" w:ascii="仿宋" w:eastAsia="仿宋"/>
        </w:rPr>
      </w:pPr>
      <w:r>
        <w:rPr>
          <w:rFonts w:hint="eastAsia" w:ascii="仿宋" w:eastAsia="仿宋"/>
        </w:rPr>
        <w:t>（四）《山东省济宁市中级人民法院技术室技术鉴定委托函（书）》</w:t>
      </w:r>
    </w:p>
    <w:p>
      <w:pPr>
        <w:spacing w:after="0"/>
        <w:rPr>
          <w:rFonts w:hint="eastAsia" w:ascii="仿宋" w:eastAsia="仿宋"/>
        </w:rPr>
        <w:sectPr>
          <w:pgSz w:w="11900" w:h="16840"/>
          <w:pgMar w:top="800" w:right="900" w:bottom="280" w:left="1260" w:header="720" w:footer="720" w:gutter="0"/>
        </w:sectPr>
      </w:pPr>
    </w:p>
    <w:p>
      <w:pPr>
        <w:pStyle w:val="4"/>
        <w:spacing w:before="61"/>
        <w:ind w:left="158"/>
        <w:rPr>
          <w:rFonts w:hint="eastAsia" w:ascii="仿宋" w:eastAsia="仿宋"/>
        </w:rPr>
      </w:pPr>
      <w:r>
        <w:rPr>
          <w:rFonts w:hint="eastAsia" w:ascii="仿宋" w:eastAsia="仿宋"/>
        </w:rPr>
        <w:t>复印件</w:t>
      </w:r>
    </w:p>
    <w:p>
      <w:pPr>
        <w:pStyle w:val="4"/>
        <w:spacing w:before="7"/>
        <w:rPr>
          <w:rFonts w:ascii="仿宋"/>
          <w:sz w:val="37"/>
        </w:rPr>
      </w:pPr>
      <w:r>
        <w:br w:type="column"/>
      </w:r>
    </w:p>
    <w:p>
      <w:pPr>
        <w:pStyle w:val="4"/>
        <w:ind w:left="156"/>
        <w:rPr>
          <w:rFonts w:hint="eastAsia" w:ascii="仿宋" w:eastAsia="仿宋"/>
        </w:rPr>
      </w:pPr>
      <w:r>
        <w:rPr>
          <w:rFonts w:hint="eastAsia" w:ascii="仿宋" w:eastAsia="仿宋"/>
        </w:rPr>
        <w:t>（五）《济宁市中级人民法院执行工作局复函》复印件</w:t>
      </w:r>
    </w:p>
    <w:p>
      <w:pPr>
        <w:pStyle w:val="4"/>
        <w:spacing w:before="61"/>
        <w:ind w:left="156"/>
        <w:rPr>
          <w:rFonts w:hint="eastAsia" w:ascii="仿宋" w:eastAsia="仿宋"/>
        </w:rPr>
      </w:pPr>
      <w:r>
        <w:rPr>
          <w:rFonts w:hint="eastAsia" w:ascii="仿宋" w:eastAsia="仿宋"/>
        </w:rPr>
        <w:t>（六）《国有建设用地土地使用权出让合同》复印件</w:t>
      </w:r>
    </w:p>
    <w:p>
      <w:pPr>
        <w:pStyle w:val="4"/>
        <w:spacing w:before="62"/>
        <w:ind w:left="156"/>
        <w:rPr>
          <w:rFonts w:hint="eastAsia" w:ascii="仿宋" w:eastAsia="仿宋"/>
        </w:rPr>
      </w:pPr>
      <w:r>
        <w:rPr>
          <w:rFonts w:hint="eastAsia" w:ascii="仿宋" w:eastAsia="仿宋"/>
        </w:rPr>
        <w:t>（七）</w:t>
      </w:r>
      <w:r>
        <w:rPr>
          <w:rFonts w:hint="eastAsia" w:ascii="仿宋" w:eastAsia="仿宋"/>
          <w:spacing w:val="-3"/>
        </w:rPr>
        <w:t>《商品房预</w:t>
      </w:r>
      <w:r>
        <w:rPr>
          <w:rFonts w:hint="eastAsia" w:ascii="仿宋" w:eastAsia="仿宋"/>
        </w:rPr>
        <w:t>（</w:t>
      </w:r>
      <w:r>
        <w:rPr>
          <w:rFonts w:hint="eastAsia" w:ascii="仿宋" w:eastAsia="仿宋"/>
          <w:spacing w:val="-3"/>
        </w:rPr>
        <w:t>销</w:t>
      </w:r>
      <w:r>
        <w:rPr>
          <w:rFonts w:hint="eastAsia" w:ascii="仿宋" w:eastAsia="仿宋"/>
        </w:rPr>
        <w:t>）</w:t>
      </w:r>
      <w:r>
        <w:rPr>
          <w:rFonts w:hint="eastAsia" w:ascii="仿宋" w:eastAsia="仿宋"/>
          <w:spacing w:val="-3"/>
        </w:rPr>
        <w:t>售许可证》复印件</w:t>
      </w:r>
    </w:p>
    <w:p>
      <w:pPr>
        <w:pStyle w:val="4"/>
        <w:spacing w:before="61"/>
        <w:ind w:left="156"/>
        <w:rPr>
          <w:rFonts w:hint="eastAsia" w:ascii="仿宋" w:eastAsia="仿宋"/>
        </w:rPr>
      </w:pPr>
      <w:r>
        <w:rPr>
          <w:rFonts w:hint="eastAsia" w:ascii="仿宋" w:eastAsia="仿宋"/>
        </w:rPr>
        <w:t>（八）</w:t>
      </w:r>
      <w:r>
        <w:rPr>
          <w:rFonts w:hint="eastAsia" w:ascii="仿宋" w:eastAsia="仿宋"/>
          <w:spacing w:val="-3"/>
        </w:rPr>
        <w:t>《分层</w:t>
      </w:r>
      <w:r>
        <w:rPr>
          <w:rFonts w:hint="eastAsia" w:ascii="仿宋" w:eastAsia="仿宋"/>
        </w:rPr>
        <w:t>（幢）</w:t>
      </w:r>
      <w:r>
        <w:rPr>
          <w:rFonts w:hint="eastAsia" w:ascii="仿宋" w:eastAsia="仿宋"/>
          <w:spacing w:val="-3"/>
        </w:rPr>
        <w:t>房屋面积表表》复印件</w:t>
      </w:r>
    </w:p>
    <w:p>
      <w:pPr>
        <w:pStyle w:val="4"/>
        <w:spacing w:before="61"/>
        <w:ind w:left="156"/>
        <w:rPr>
          <w:rFonts w:hint="eastAsia" w:ascii="仿宋" w:eastAsia="仿宋"/>
        </w:rPr>
      </w:pPr>
      <w:r>
        <w:rPr>
          <w:rFonts w:hint="eastAsia" w:ascii="仿宋" w:eastAsia="仿宋"/>
        </w:rPr>
        <w:t>（九）《估价对象面积列表》复印件</w:t>
      </w:r>
    </w:p>
    <w:p>
      <w:pPr>
        <w:pStyle w:val="4"/>
        <w:spacing w:before="61"/>
        <w:ind w:left="156"/>
        <w:rPr>
          <w:rFonts w:hint="eastAsia" w:ascii="仿宋" w:eastAsia="仿宋"/>
        </w:rPr>
      </w:pPr>
      <w:r>
        <w:rPr>
          <w:rFonts w:hint="eastAsia" w:ascii="仿宋" w:eastAsia="仿宋"/>
        </w:rPr>
        <w:t>（十）图片文档</w:t>
      </w:r>
    </w:p>
    <w:p>
      <w:pPr>
        <w:spacing w:after="0"/>
        <w:rPr>
          <w:rFonts w:hint="eastAsia" w:ascii="仿宋" w:eastAsia="仿宋"/>
        </w:rPr>
        <w:sectPr>
          <w:type w:val="continuous"/>
          <w:pgSz w:w="11900" w:h="16840"/>
          <w:pgMar w:top="1600" w:right="900" w:bottom="280" w:left="1260" w:header="720" w:footer="720" w:gutter="0"/>
          <w:cols w:equalWidth="0" w:num="2">
            <w:col w:w="1001" w:space="40"/>
            <w:col w:w="8699"/>
          </w:cols>
        </w:sectPr>
      </w:pPr>
    </w:p>
    <w:p>
      <w:pPr>
        <w:pStyle w:val="4"/>
        <w:rPr>
          <w:rFonts w:ascii="仿宋"/>
          <w:sz w:val="20"/>
        </w:rPr>
      </w:pPr>
    </w:p>
    <w:p>
      <w:pPr>
        <w:pStyle w:val="4"/>
        <w:spacing w:before="3"/>
        <w:rPr>
          <w:rFonts w:ascii="仿宋"/>
          <w:sz w:val="24"/>
        </w:rPr>
      </w:pPr>
    </w:p>
    <w:p>
      <w:pPr>
        <w:pStyle w:val="4"/>
        <w:spacing w:line="20" w:lineRule="exact"/>
        <w:ind w:left="177"/>
        <w:rPr>
          <w:rFonts w:ascii="仿宋"/>
          <w:sz w:val="2"/>
        </w:rPr>
      </w:pPr>
      <w:r>
        <w:rPr>
          <w:rFonts w:ascii="仿宋"/>
          <w:sz w:val="2"/>
        </w:rPr>
        <w:pict>
          <v:group id="_x0000_s1028" o:spid="_x0000_s1028" o:spt="203" style="height:0.5pt;width:453.85pt;" coordsize="9077,10">
            <o:lock v:ext="edit"/>
            <v:line id="_x0000_s1029" o:spid="_x0000_s1029" o:spt="20" style="position:absolute;left:0;top:5;height:0;width:9077;" stroked="t" coordsize="21600,21600">
              <v:path arrowok="t"/>
              <v:fill focussize="0,0"/>
              <v:stroke weight="0.48pt" color="#000000"/>
              <v:imagedata o:title=""/>
              <o:lock v:ext="edit"/>
            </v:line>
            <w10:wrap type="none"/>
            <w10:anchorlock/>
          </v:group>
        </w:pict>
      </w:r>
    </w:p>
    <w:p>
      <w:pPr>
        <w:tabs>
          <w:tab w:val="left" w:pos="4802"/>
          <w:tab w:val="left" w:pos="7605"/>
        </w:tabs>
        <w:spacing w:before="0" w:line="226" w:lineRule="exact"/>
        <w:ind w:left="290" w:right="0" w:firstLine="0"/>
        <w:jc w:val="left"/>
        <w:rPr>
          <w:rFonts w:hint="eastAsia" w:ascii="仿宋" w:eastAsia="仿宋"/>
          <w:i/>
          <w:sz w:val="19"/>
        </w:rPr>
      </w:pPr>
      <w:r>
        <w:rPr>
          <w:rFonts w:hint="eastAsia" w:ascii="仿宋" w:eastAsia="仿宋"/>
          <w:i/>
          <w:w w:val="94"/>
          <w:sz w:val="19"/>
        </w:rPr>
        <w:t>地址</w:t>
      </w:r>
      <w:r>
        <w:rPr>
          <w:rFonts w:hint="eastAsia" w:ascii="仿宋" w:eastAsia="仿宋"/>
          <w:i/>
          <w:spacing w:val="-77"/>
          <w:w w:val="94"/>
          <w:sz w:val="19"/>
        </w:rPr>
        <w:t>：</w:t>
      </w:r>
      <w:r>
        <w:rPr>
          <w:rFonts w:hint="eastAsia" w:ascii="仿宋" w:eastAsia="仿宋"/>
          <w:i/>
          <w:w w:val="94"/>
          <w:sz w:val="19"/>
        </w:rPr>
        <w:t>山东省济宁市供销路</w:t>
      </w:r>
      <w:r>
        <w:rPr>
          <w:rFonts w:hint="eastAsia" w:ascii="仿宋" w:eastAsia="仿宋"/>
          <w:i/>
          <w:spacing w:val="-50"/>
          <w:sz w:val="19"/>
        </w:rPr>
        <w:t xml:space="preserve"> </w:t>
      </w:r>
      <w:r>
        <w:rPr>
          <w:rFonts w:hint="eastAsia" w:ascii="仿宋" w:eastAsia="仿宋"/>
          <w:i/>
          <w:spacing w:val="-2"/>
          <w:w w:val="94"/>
          <w:sz w:val="19"/>
        </w:rPr>
        <w:t>3</w:t>
      </w:r>
      <w:r>
        <w:rPr>
          <w:rFonts w:hint="eastAsia" w:ascii="仿宋" w:eastAsia="仿宋"/>
          <w:i/>
          <w:w w:val="94"/>
          <w:sz w:val="19"/>
        </w:rPr>
        <w:t>2</w:t>
      </w:r>
      <w:r>
        <w:rPr>
          <w:rFonts w:hint="eastAsia" w:ascii="仿宋" w:eastAsia="仿宋"/>
          <w:i/>
          <w:spacing w:val="-51"/>
          <w:sz w:val="19"/>
        </w:rPr>
        <w:t xml:space="preserve"> </w:t>
      </w:r>
      <w:r>
        <w:rPr>
          <w:rFonts w:hint="eastAsia" w:ascii="仿宋" w:eastAsia="仿宋"/>
          <w:i/>
          <w:w w:val="94"/>
          <w:sz w:val="19"/>
        </w:rPr>
        <w:t>号</w:t>
      </w:r>
      <w:r>
        <w:rPr>
          <w:rFonts w:hint="eastAsia" w:ascii="仿宋" w:eastAsia="仿宋"/>
          <w:i/>
          <w:sz w:val="19"/>
        </w:rPr>
        <w:tab/>
      </w:r>
      <w:r>
        <w:rPr>
          <w:rFonts w:hint="eastAsia" w:ascii="仿宋" w:eastAsia="仿宋"/>
          <w:i/>
          <w:w w:val="94"/>
          <w:sz w:val="19"/>
        </w:rPr>
        <w:t>邮编</w:t>
      </w:r>
      <w:r>
        <w:rPr>
          <w:rFonts w:hint="eastAsia" w:ascii="仿宋" w:eastAsia="仿宋"/>
          <w:i/>
          <w:spacing w:val="-77"/>
          <w:w w:val="94"/>
          <w:sz w:val="19"/>
        </w:rPr>
        <w:t>：</w:t>
      </w:r>
      <w:r>
        <w:rPr>
          <w:rFonts w:hint="eastAsia" w:ascii="仿宋" w:eastAsia="仿宋"/>
          <w:i/>
          <w:spacing w:val="1"/>
          <w:w w:val="94"/>
          <w:sz w:val="19"/>
        </w:rPr>
        <w:t>2</w:t>
      </w:r>
      <w:r>
        <w:rPr>
          <w:rFonts w:hint="eastAsia" w:ascii="仿宋" w:eastAsia="仿宋"/>
          <w:i/>
          <w:spacing w:val="-2"/>
          <w:w w:val="94"/>
          <w:sz w:val="19"/>
        </w:rPr>
        <w:t>7</w:t>
      </w:r>
      <w:r>
        <w:rPr>
          <w:rFonts w:hint="eastAsia" w:ascii="仿宋" w:eastAsia="仿宋"/>
          <w:i/>
          <w:spacing w:val="1"/>
          <w:w w:val="94"/>
          <w:sz w:val="19"/>
        </w:rPr>
        <w:t>2</w:t>
      </w:r>
      <w:r>
        <w:rPr>
          <w:rFonts w:hint="eastAsia" w:ascii="仿宋" w:eastAsia="仿宋"/>
          <w:i/>
          <w:spacing w:val="-2"/>
          <w:w w:val="94"/>
          <w:sz w:val="19"/>
        </w:rPr>
        <w:t>0</w:t>
      </w:r>
      <w:r>
        <w:rPr>
          <w:rFonts w:hint="eastAsia" w:ascii="仿宋" w:eastAsia="仿宋"/>
          <w:i/>
          <w:spacing w:val="1"/>
          <w:w w:val="94"/>
          <w:sz w:val="19"/>
        </w:rPr>
        <w:t>1</w:t>
      </w:r>
      <w:r>
        <w:rPr>
          <w:rFonts w:hint="eastAsia" w:ascii="仿宋" w:eastAsia="仿宋"/>
          <w:i/>
          <w:w w:val="94"/>
          <w:sz w:val="19"/>
        </w:rPr>
        <w:t>7</w:t>
      </w:r>
      <w:r>
        <w:rPr>
          <w:rFonts w:hint="eastAsia" w:ascii="仿宋" w:eastAsia="仿宋"/>
          <w:i/>
          <w:sz w:val="19"/>
        </w:rPr>
        <w:tab/>
      </w:r>
      <w:r>
        <w:rPr>
          <w:rFonts w:hint="eastAsia" w:ascii="仿宋" w:eastAsia="仿宋"/>
          <w:i/>
          <w:w w:val="94"/>
          <w:sz w:val="19"/>
        </w:rPr>
        <w:t>电话</w:t>
      </w:r>
      <w:r>
        <w:rPr>
          <w:rFonts w:hint="eastAsia" w:ascii="仿宋" w:eastAsia="仿宋"/>
          <w:i/>
          <w:spacing w:val="-77"/>
          <w:w w:val="94"/>
          <w:sz w:val="19"/>
        </w:rPr>
        <w:t>：</w:t>
      </w:r>
      <w:r>
        <w:rPr>
          <w:rFonts w:hint="eastAsia" w:ascii="仿宋" w:eastAsia="仿宋"/>
          <w:i/>
          <w:spacing w:val="1"/>
          <w:w w:val="94"/>
          <w:sz w:val="19"/>
        </w:rPr>
        <w:t>0</w:t>
      </w:r>
      <w:r>
        <w:rPr>
          <w:rFonts w:hint="eastAsia" w:ascii="仿宋" w:eastAsia="仿宋"/>
          <w:i/>
          <w:spacing w:val="-2"/>
          <w:w w:val="94"/>
          <w:sz w:val="19"/>
        </w:rPr>
        <w:t>5</w:t>
      </w:r>
      <w:r>
        <w:rPr>
          <w:rFonts w:hint="eastAsia" w:ascii="仿宋" w:eastAsia="仿宋"/>
          <w:i/>
          <w:spacing w:val="1"/>
          <w:w w:val="94"/>
          <w:sz w:val="19"/>
        </w:rPr>
        <w:t>3</w:t>
      </w:r>
      <w:r>
        <w:rPr>
          <w:rFonts w:hint="eastAsia" w:ascii="仿宋" w:eastAsia="仿宋"/>
          <w:i/>
          <w:spacing w:val="-2"/>
          <w:w w:val="94"/>
          <w:sz w:val="19"/>
        </w:rPr>
        <w:t>7</w:t>
      </w:r>
      <w:r>
        <w:rPr>
          <w:rFonts w:hint="eastAsia" w:ascii="仿宋" w:eastAsia="仿宋"/>
          <w:i/>
          <w:spacing w:val="1"/>
          <w:w w:val="94"/>
          <w:sz w:val="19"/>
        </w:rPr>
        <w:t>-</w:t>
      </w:r>
      <w:r>
        <w:rPr>
          <w:rFonts w:hint="eastAsia" w:ascii="仿宋" w:eastAsia="仿宋"/>
          <w:i/>
          <w:spacing w:val="-2"/>
          <w:w w:val="94"/>
          <w:sz w:val="19"/>
        </w:rPr>
        <w:t>2</w:t>
      </w:r>
      <w:r>
        <w:rPr>
          <w:rFonts w:hint="eastAsia" w:ascii="仿宋" w:eastAsia="仿宋"/>
          <w:i/>
          <w:spacing w:val="1"/>
          <w:w w:val="94"/>
          <w:sz w:val="19"/>
        </w:rPr>
        <w:t>3</w:t>
      </w:r>
      <w:r>
        <w:rPr>
          <w:rFonts w:hint="eastAsia" w:ascii="仿宋" w:eastAsia="仿宋"/>
          <w:i/>
          <w:spacing w:val="-2"/>
          <w:w w:val="94"/>
          <w:sz w:val="19"/>
        </w:rPr>
        <w:t>9</w:t>
      </w:r>
      <w:r>
        <w:rPr>
          <w:rFonts w:hint="eastAsia" w:ascii="仿宋" w:eastAsia="仿宋"/>
          <w:i/>
          <w:spacing w:val="1"/>
          <w:w w:val="94"/>
          <w:sz w:val="19"/>
        </w:rPr>
        <w:t>5</w:t>
      </w:r>
      <w:r>
        <w:rPr>
          <w:rFonts w:hint="eastAsia" w:ascii="仿宋" w:eastAsia="仿宋"/>
          <w:i/>
          <w:spacing w:val="-2"/>
          <w:w w:val="94"/>
          <w:sz w:val="19"/>
        </w:rPr>
        <w:t>1</w:t>
      </w:r>
      <w:r>
        <w:rPr>
          <w:rFonts w:hint="eastAsia" w:ascii="仿宋" w:eastAsia="仿宋"/>
          <w:i/>
          <w:spacing w:val="1"/>
          <w:w w:val="94"/>
          <w:sz w:val="19"/>
        </w:rPr>
        <w:t>2</w:t>
      </w:r>
      <w:r>
        <w:rPr>
          <w:rFonts w:hint="eastAsia" w:ascii="仿宋" w:eastAsia="仿宋"/>
          <w:i/>
          <w:w w:val="94"/>
          <w:sz w:val="19"/>
        </w:rPr>
        <w:t>9</w:t>
      </w:r>
    </w:p>
    <w:p>
      <w:pPr>
        <w:spacing w:after="0" w:line="226" w:lineRule="exact"/>
        <w:jc w:val="left"/>
        <w:rPr>
          <w:rFonts w:hint="eastAsia" w:ascii="仿宋" w:eastAsia="仿宋"/>
          <w:sz w:val="19"/>
        </w:rPr>
        <w:sectPr>
          <w:type w:val="continuous"/>
          <w:pgSz w:w="11900" w:h="16840"/>
          <w:pgMar w:top="1600" w:right="900" w:bottom="280" w:left="1260" w:header="720" w:footer="720" w:gutter="0"/>
        </w:sectPr>
      </w:pPr>
    </w:p>
    <w:p>
      <w:pPr>
        <w:pStyle w:val="4"/>
        <w:rPr>
          <w:rFonts w:ascii="仿宋"/>
          <w:i/>
          <w:sz w:val="20"/>
        </w:rPr>
      </w:pPr>
    </w:p>
    <w:p>
      <w:pPr>
        <w:pStyle w:val="4"/>
        <w:rPr>
          <w:rFonts w:ascii="仿宋"/>
          <w:i/>
          <w:sz w:val="20"/>
        </w:rPr>
      </w:pPr>
    </w:p>
    <w:p>
      <w:pPr>
        <w:pStyle w:val="4"/>
        <w:rPr>
          <w:rFonts w:ascii="仿宋"/>
          <w:i/>
          <w:sz w:val="16"/>
        </w:rPr>
      </w:pPr>
    </w:p>
    <w:p>
      <w:pPr>
        <w:pStyle w:val="2"/>
        <w:ind w:left="3256"/>
      </w:pPr>
      <w:r>
        <w:t>致估价委托人函</w:t>
      </w:r>
    </w:p>
    <w:p>
      <w:pPr>
        <w:pStyle w:val="4"/>
        <w:spacing w:before="9"/>
        <w:rPr>
          <w:rFonts w:ascii="宋体"/>
          <w:sz w:val="33"/>
        </w:rPr>
      </w:pPr>
    </w:p>
    <w:p>
      <w:pPr>
        <w:pStyle w:val="4"/>
        <w:ind w:left="242"/>
      </w:pPr>
      <w:r>
        <w:t>山东省济宁市中级人民法院技术室：</w:t>
      </w:r>
    </w:p>
    <w:p>
      <w:pPr>
        <w:pStyle w:val="4"/>
        <w:spacing w:before="95" w:line="304" w:lineRule="auto"/>
        <w:ind w:left="242" w:right="375" w:firstLine="559"/>
        <w:jc w:val="both"/>
      </w:pPr>
      <w:r>
        <w:rPr>
          <w:spacing w:val="-13"/>
        </w:rPr>
        <w:t>受贵单位委托，本公司对福建省闽南建筑工程有限公司与济宁腾骐置业</w:t>
      </w:r>
      <w:r>
        <w:t>发展有限公司建筑工程合同纠纷一案所涉及济宁腾骐置业发展有限公司名</w:t>
      </w:r>
      <w:r>
        <w:rPr>
          <w:spacing w:val="-10"/>
        </w:rPr>
        <w:t xml:space="preserve">下腾骐世家小区 </w:t>
      </w:r>
      <w:r>
        <w:rPr>
          <w:spacing w:val="-2"/>
        </w:rPr>
        <w:t>35#</w:t>
      </w:r>
      <w:r>
        <w:rPr>
          <w:spacing w:val="-22"/>
        </w:rPr>
        <w:t xml:space="preserve">楼的 </w:t>
      </w:r>
      <w:r>
        <w:t>2-102、103、104、</w:t>
      </w:r>
      <w:r>
        <w:rPr>
          <w:spacing w:val="-2"/>
        </w:rPr>
        <w:t>105</w:t>
      </w:r>
      <w:r>
        <w:t>、106、107、108,32#楼的2-102、103、104,30</w:t>
      </w:r>
      <w:r>
        <w:rPr>
          <w:spacing w:val="-3"/>
        </w:rPr>
        <w:t xml:space="preserve">#楼的 </w:t>
      </w:r>
      <w:r>
        <w:t>2-102、103、104、105、106、107、108,21#楼</w:t>
      </w:r>
    </w:p>
    <w:p>
      <w:pPr>
        <w:pStyle w:val="4"/>
        <w:spacing w:line="302" w:lineRule="auto"/>
        <w:ind w:left="242" w:right="375"/>
        <w:jc w:val="both"/>
      </w:pPr>
      <w:r>
        <w:rPr>
          <w:spacing w:val="-36"/>
        </w:rPr>
        <w:t xml:space="preserve">的 </w:t>
      </w:r>
      <w:r>
        <w:t>1-104,1001</w:t>
      </w:r>
      <w:r>
        <w:rPr>
          <w:spacing w:val="-20"/>
        </w:rPr>
        <w:t xml:space="preserve">#楼的 </w:t>
      </w:r>
      <w:r>
        <w:t>1-101</w:t>
      </w:r>
      <w:r>
        <w:rPr>
          <w:spacing w:val="-15"/>
        </w:rPr>
        <w:t>、</w:t>
      </w:r>
      <w:r>
        <w:t>102</w:t>
      </w:r>
      <w:r>
        <w:rPr>
          <w:spacing w:val="-15"/>
        </w:rPr>
        <w:t>、</w:t>
      </w:r>
      <w:r>
        <w:t>103</w:t>
      </w:r>
      <w:r>
        <w:rPr>
          <w:spacing w:val="-15"/>
        </w:rPr>
        <w:t>、</w:t>
      </w:r>
      <w:r>
        <w:t>104</w:t>
      </w:r>
      <w:r>
        <w:rPr>
          <w:spacing w:val="-48"/>
        </w:rPr>
        <w:t xml:space="preserve"> 共 </w:t>
      </w:r>
      <w:r>
        <w:t>22</w:t>
      </w:r>
      <w:r>
        <w:rPr>
          <w:spacing w:val="-10"/>
        </w:rPr>
        <w:t xml:space="preserve"> 套房产进行价值评估。估</w:t>
      </w:r>
      <w:r>
        <w:t>价目的是为估价委托人确定涉案房地产价值提供参考而评估其房地产市场</w:t>
      </w:r>
      <w:r>
        <w:rPr>
          <w:spacing w:val="-10"/>
        </w:rPr>
        <w:t xml:space="preserve">价值。本次估价时点为 </w:t>
      </w:r>
      <w:r>
        <w:t>2018</w:t>
      </w:r>
      <w:r>
        <w:rPr>
          <w:spacing w:val="-48"/>
        </w:rPr>
        <w:t xml:space="preserve"> 年 </w:t>
      </w:r>
      <w:r>
        <w:t>1</w:t>
      </w:r>
      <w:r>
        <w:rPr>
          <w:spacing w:val="-47"/>
        </w:rPr>
        <w:t xml:space="preserve"> 月 </w:t>
      </w:r>
      <w:r>
        <w:t>16</w:t>
      </w:r>
      <w:r>
        <w:rPr>
          <w:spacing w:val="-36"/>
        </w:rPr>
        <w:t xml:space="preserve"> 日</w:t>
      </w:r>
      <w:r>
        <w:t>（</w:t>
      </w:r>
      <w:r>
        <w:rPr>
          <w:spacing w:val="-1"/>
        </w:rPr>
        <w:t>实地查勘期</w:t>
      </w:r>
      <w:r>
        <w:rPr>
          <w:spacing w:val="-142"/>
        </w:rPr>
        <w:t>）</w:t>
      </w:r>
      <w:r>
        <w:t>。</w:t>
      </w:r>
    </w:p>
    <w:p>
      <w:pPr>
        <w:pStyle w:val="4"/>
        <w:spacing w:line="302" w:lineRule="auto"/>
        <w:ind w:left="100" w:right="238" w:firstLine="708"/>
        <w:jc w:val="both"/>
      </w:pPr>
      <w:r>
        <w:rPr>
          <w:spacing w:val="-11"/>
        </w:rPr>
        <w:t>估价人员根据估价目的，遵循估价原则，秉着客观、独立、公正、科学</w:t>
      </w:r>
      <w:r>
        <w:rPr>
          <w:spacing w:val="-7"/>
        </w:rPr>
        <w:t>的原则，采用市场比较法，在认真研究现有资料的基础上，结合估价经验及</w:t>
      </w:r>
      <w:r>
        <w:rPr>
          <w:spacing w:val="-13"/>
        </w:rPr>
        <w:t>对影响房地产市场价格因素的分析，确定估价对象于估价时点的估价结果为：</w:t>
      </w:r>
    </w:p>
    <w:p>
      <w:pPr>
        <w:pStyle w:val="4"/>
        <w:spacing w:before="6"/>
        <w:ind w:left="813"/>
      </w:pPr>
      <w:r>
        <w:t>估价对象评估总价为 4003.94 万元，大写人民币金额：肆仟零叁万玖</w:t>
      </w:r>
    </w:p>
    <w:p>
      <w:pPr>
        <w:pStyle w:val="4"/>
        <w:spacing w:before="97" w:line="302" w:lineRule="auto"/>
        <w:ind w:left="813" w:right="3308" w:hanging="711"/>
      </w:pPr>
      <w:r>
        <w:rPr>
          <w:spacing w:val="-6"/>
        </w:rPr>
        <w:t xml:space="preserve">仟肆佰元整；评估单价为 </w:t>
      </w:r>
      <w:r>
        <w:t>8728</w:t>
      </w:r>
      <w:r>
        <w:rPr>
          <w:spacing w:val="-31"/>
        </w:rPr>
        <w:t xml:space="preserve"> 元</w:t>
      </w:r>
      <w:r>
        <w:t>/平方米（取整</w:t>
      </w:r>
      <w:r>
        <w:rPr>
          <w:spacing w:val="-142"/>
        </w:rPr>
        <w:t>）</w:t>
      </w:r>
      <w:r>
        <w:t>。详见下表：</w:t>
      </w:r>
    </w:p>
    <w:tbl>
      <w:tblPr>
        <w:tblStyle w:val="6"/>
        <w:tblW w:w="8614" w:type="dxa"/>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1"/>
        <w:gridCol w:w="1387"/>
        <w:gridCol w:w="1843"/>
        <w:gridCol w:w="1841"/>
        <w:gridCol w:w="2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906" w:hRule="atLeast"/>
        </w:trPr>
        <w:tc>
          <w:tcPr>
            <w:tcW w:w="2868" w:type="dxa"/>
            <w:gridSpan w:val="2"/>
          </w:tcPr>
          <w:p>
            <w:pPr>
              <w:pStyle w:val="9"/>
              <w:spacing w:before="228"/>
              <w:ind w:left="592"/>
              <w:jc w:val="left"/>
              <w:rPr>
                <w:sz w:val="28"/>
              </w:rPr>
            </w:pPr>
            <w:r>
              <w:rPr>
                <w:sz w:val="28"/>
              </w:rPr>
              <w:t>估价对象名称</w:t>
            </w:r>
          </w:p>
        </w:tc>
        <w:tc>
          <w:tcPr>
            <w:tcW w:w="1843" w:type="dxa"/>
          </w:tcPr>
          <w:p>
            <w:pPr>
              <w:pStyle w:val="9"/>
              <w:spacing w:before="228"/>
              <w:ind w:left="237" w:right="225"/>
              <w:rPr>
                <w:sz w:val="28"/>
              </w:rPr>
            </w:pPr>
            <w:r>
              <w:rPr>
                <w:sz w:val="28"/>
              </w:rPr>
              <w:t>面积（m</w:t>
            </w:r>
            <w:r>
              <w:rPr>
                <w:position w:val="14"/>
                <w:sz w:val="14"/>
              </w:rPr>
              <w:t>2</w:t>
            </w:r>
            <w:r>
              <w:rPr>
                <w:sz w:val="28"/>
              </w:rPr>
              <w:t>）</w:t>
            </w:r>
          </w:p>
        </w:tc>
        <w:tc>
          <w:tcPr>
            <w:tcW w:w="1841" w:type="dxa"/>
          </w:tcPr>
          <w:p>
            <w:pPr>
              <w:pStyle w:val="9"/>
              <w:ind w:left="236" w:right="224"/>
              <w:rPr>
                <w:sz w:val="28"/>
              </w:rPr>
            </w:pPr>
            <w:r>
              <w:rPr>
                <w:sz w:val="28"/>
              </w:rPr>
              <w:t>评估单价</w:t>
            </w:r>
          </w:p>
          <w:p>
            <w:pPr>
              <w:pStyle w:val="9"/>
              <w:spacing w:before="95"/>
              <w:ind w:left="236" w:right="224"/>
              <w:rPr>
                <w:sz w:val="28"/>
              </w:rPr>
            </w:pPr>
            <w:r>
              <w:rPr>
                <w:sz w:val="28"/>
              </w:rPr>
              <w:t>（元/</w:t>
            </w:r>
            <w:r>
              <w:rPr>
                <w:spacing w:val="-2"/>
                <w:sz w:val="28"/>
              </w:rPr>
              <w:t xml:space="preserve"> </w:t>
            </w:r>
            <w:r>
              <w:rPr>
                <w:sz w:val="28"/>
              </w:rPr>
              <w:t>m</w:t>
            </w:r>
            <w:r>
              <w:rPr>
                <w:position w:val="14"/>
                <w:sz w:val="14"/>
              </w:rPr>
              <w:t>2</w:t>
            </w:r>
            <w:r>
              <w:rPr>
                <w:sz w:val="28"/>
              </w:rPr>
              <w:t>）</w:t>
            </w:r>
          </w:p>
        </w:tc>
        <w:tc>
          <w:tcPr>
            <w:tcW w:w="2062" w:type="dxa"/>
          </w:tcPr>
          <w:p>
            <w:pPr>
              <w:pStyle w:val="9"/>
              <w:ind w:left="470"/>
              <w:jc w:val="left"/>
              <w:rPr>
                <w:sz w:val="28"/>
              </w:rPr>
            </w:pPr>
            <w:r>
              <w:rPr>
                <w:sz w:val="28"/>
              </w:rPr>
              <w:t>评估总价</w:t>
            </w:r>
          </w:p>
          <w:p>
            <w:pPr>
              <w:pStyle w:val="9"/>
              <w:spacing w:before="95"/>
              <w:ind w:left="470"/>
              <w:jc w:val="left"/>
              <w:rPr>
                <w:sz w:val="28"/>
              </w:rPr>
            </w:pPr>
            <w:r>
              <w:rPr>
                <w:sz w:val="2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53" w:hRule="atLeast"/>
        </w:trPr>
        <w:tc>
          <w:tcPr>
            <w:tcW w:w="1481" w:type="dxa"/>
            <w:vMerge w:val="restart"/>
          </w:tcPr>
          <w:p>
            <w:pPr>
              <w:pStyle w:val="9"/>
              <w:jc w:val="left"/>
              <w:rPr>
                <w:sz w:val="28"/>
              </w:rPr>
            </w:pPr>
          </w:p>
          <w:p>
            <w:pPr>
              <w:pStyle w:val="9"/>
              <w:jc w:val="left"/>
              <w:rPr>
                <w:sz w:val="28"/>
              </w:rPr>
            </w:pPr>
          </w:p>
          <w:p>
            <w:pPr>
              <w:pStyle w:val="9"/>
              <w:jc w:val="left"/>
              <w:rPr>
                <w:sz w:val="28"/>
              </w:rPr>
            </w:pPr>
          </w:p>
          <w:p>
            <w:pPr>
              <w:pStyle w:val="9"/>
              <w:spacing w:before="8"/>
              <w:jc w:val="left"/>
              <w:rPr>
                <w:sz w:val="24"/>
              </w:rPr>
            </w:pPr>
          </w:p>
          <w:p>
            <w:pPr>
              <w:pStyle w:val="9"/>
              <w:spacing w:before="1"/>
              <w:ind w:left="388"/>
              <w:jc w:val="left"/>
              <w:rPr>
                <w:sz w:val="28"/>
              </w:rPr>
            </w:pPr>
            <w:r>
              <w:rPr>
                <w:sz w:val="28"/>
              </w:rPr>
              <w:t>35#楼</w:t>
            </w:r>
          </w:p>
        </w:tc>
        <w:tc>
          <w:tcPr>
            <w:tcW w:w="1387" w:type="dxa"/>
          </w:tcPr>
          <w:p>
            <w:pPr>
              <w:pStyle w:val="9"/>
              <w:ind w:right="330"/>
              <w:jc w:val="right"/>
              <w:rPr>
                <w:sz w:val="28"/>
              </w:rPr>
            </w:pPr>
            <w:r>
              <w:rPr>
                <w:sz w:val="28"/>
              </w:rPr>
              <w:t>2-102</w:t>
            </w:r>
          </w:p>
        </w:tc>
        <w:tc>
          <w:tcPr>
            <w:tcW w:w="1843" w:type="dxa"/>
          </w:tcPr>
          <w:p>
            <w:pPr>
              <w:pStyle w:val="9"/>
              <w:ind w:left="235" w:right="225"/>
              <w:rPr>
                <w:sz w:val="28"/>
              </w:rPr>
            </w:pPr>
            <w:r>
              <w:rPr>
                <w:sz w:val="28"/>
              </w:rPr>
              <w:t>267.94</w:t>
            </w:r>
          </w:p>
        </w:tc>
        <w:tc>
          <w:tcPr>
            <w:tcW w:w="1841" w:type="dxa"/>
          </w:tcPr>
          <w:p>
            <w:pPr>
              <w:pStyle w:val="9"/>
              <w:ind w:left="234" w:right="224"/>
              <w:rPr>
                <w:sz w:val="28"/>
              </w:rPr>
            </w:pPr>
            <w:r>
              <w:rPr>
                <w:sz w:val="28"/>
              </w:rPr>
              <w:t>8670</w:t>
            </w:r>
          </w:p>
        </w:tc>
        <w:tc>
          <w:tcPr>
            <w:tcW w:w="2062" w:type="dxa"/>
          </w:tcPr>
          <w:p>
            <w:pPr>
              <w:pStyle w:val="9"/>
              <w:ind w:left="609"/>
              <w:jc w:val="left"/>
              <w:rPr>
                <w:sz w:val="28"/>
              </w:rPr>
            </w:pPr>
            <w:r>
              <w:rPr>
                <w:sz w:val="28"/>
              </w:rPr>
              <w:t>232.30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1481" w:type="dxa"/>
            <w:vMerge w:val="continue"/>
            <w:tcBorders>
              <w:top w:val="nil"/>
            </w:tcBorders>
          </w:tcPr>
          <w:p>
            <w:pPr>
              <w:rPr>
                <w:sz w:val="2"/>
                <w:szCs w:val="2"/>
              </w:rPr>
            </w:pPr>
          </w:p>
        </w:tc>
        <w:tc>
          <w:tcPr>
            <w:tcW w:w="1387" w:type="dxa"/>
          </w:tcPr>
          <w:p>
            <w:pPr>
              <w:pStyle w:val="9"/>
              <w:spacing w:before="3"/>
              <w:ind w:right="330"/>
              <w:jc w:val="right"/>
              <w:rPr>
                <w:sz w:val="28"/>
              </w:rPr>
            </w:pPr>
            <w:r>
              <w:rPr>
                <w:sz w:val="28"/>
              </w:rPr>
              <w:t>2-103</w:t>
            </w:r>
          </w:p>
        </w:tc>
        <w:tc>
          <w:tcPr>
            <w:tcW w:w="1843" w:type="dxa"/>
          </w:tcPr>
          <w:p>
            <w:pPr>
              <w:pStyle w:val="9"/>
              <w:spacing w:before="3"/>
              <w:ind w:left="235" w:right="225"/>
              <w:rPr>
                <w:sz w:val="28"/>
              </w:rPr>
            </w:pPr>
            <w:r>
              <w:rPr>
                <w:sz w:val="28"/>
              </w:rPr>
              <w:t>129.92</w:t>
            </w:r>
          </w:p>
        </w:tc>
        <w:tc>
          <w:tcPr>
            <w:tcW w:w="1841" w:type="dxa"/>
          </w:tcPr>
          <w:p>
            <w:pPr>
              <w:pStyle w:val="9"/>
              <w:spacing w:before="3"/>
              <w:ind w:left="234" w:right="224"/>
              <w:rPr>
                <w:sz w:val="28"/>
              </w:rPr>
            </w:pPr>
            <w:r>
              <w:rPr>
                <w:sz w:val="28"/>
              </w:rPr>
              <w:t>8670</w:t>
            </w:r>
          </w:p>
        </w:tc>
        <w:tc>
          <w:tcPr>
            <w:tcW w:w="2062" w:type="dxa"/>
          </w:tcPr>
          <w:p>
            <w:pPr>
              <w:pStyle w:val="9"/>
              <w:spacing w:before="3"/>
              <w:ind w:left="609"/>
              <w:jc w:val="left"/>
              <w:rPr>
                <w:sz w:val="28"/>
              </w:rPr>
            </w:pPr>
            <w:r>
              <w:rPr>
                <w:sz w:val="28"/>
              </w:rPr>
              <w:t>112.64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481" w:type="dxa"/>
            <w:vMerge w:val="continue"/>
            <w:tcBorders>
              <w:top w:val="nil"/>
            </w:tcBorders>
          </w:tcPr>
          <w:p>
            <w:pPr>
              <w:rPr>
                <w:sz w:val="2"/>
                <w:szCs w:val="2"/>
              </w:rPr>
            </w:pPr>
          </w:p>
        </w:tc>
        <w:tc>
          <w:tcPr>
            <w:tcW w:w="1387" w:type="dxa"/>
          </w:tcPr>
          <w:p>
            <w:pPr>
              <w:pStyle w:val="9"/>
              <w:ind w:right="330"/>
              <w:jc w:val="right"/>
              <w:rPr>
                <w:sz w:val="28"/>
              </w:rPr>
            </w:pPr>
            <w:r>
              <w:rPr>
                <w:sz w:val="28"/>
              </w:rPr>
              <w:t>2-104</w:t>
            </w:r>
          </w:p>
        </w:tc>
        <w:tc>
          <w:tcPr>
            <w:tcW w:w="1843" w:type="dxa"/>
          </w:tcPr>
          <w:p>
            <w:pPr>
              <w:pStyle w:val="9"/>
              <w:ind w:left="235" w:right="225"/>
              <w:rPr>
                <w:sz w:val="28"/>
              </w:rPr>
            </w:pPr>
            <w:r>
              <w:rPr>
                <w:sz w:val="28"/>
              </w:rPr>
              <w:t>137.45</w:t>
            </w:r>
          </w:p>
        </w:tc>
        <w:tc>
          <w:tcPr>
            <w:tcW w:w="1841" w:type="dxa"/>
          </w:tcPr>
          <w:p>
            <w:pPr>
              <w:pStyle w:val="9"/>
              <w:ind w:left="234" w:right="224"/>
              <w:rPr>
                <w:sz w:val="28"/>
              </w:rPr>
            </w:pPr>
            <w:r>
              <w:rPr>
                <w:sz w:val="28"/>
              </w:rPr>
              <w:t>8670</w:t>
            </w:r>
          </w:p>
        </w:tc>
        <w:tc>
          <w:tcPr>
            <w:tcW w:w="2062" w:type="dxa"/>
          </w:tcPr>
          <w:p>
            <w:pPr>
              <w:pStyle w:val="9"/>
              <w:ind w:left="609"/>
              <w:jc w:val="left"/>
              <w:rPr>
                <w:sz w:val="28"/>
              </w:rPr>
            </w:pPr>
            <w:r>
              <w:rPr>
                <w:sz w:val="28"/>
              </w:rPr>
              <w:t>119.17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481" w:type="dxa"/>
            <w:vMerge w:val="continue"/>
            <w:tcBorders>
              <w:top w:val="nil"/>
            </w:tcBorders>
          </w:tcPr>
          <w:p>
            <w:pPr>
              <w:rPr>
                <w:sz w:val="2"/>
                <w:szCs w:val="2"/>
              </w:rPr>
            </w:pPr>
          </w:p>
        </w:tc>
        <w:tc>
          <w:tcPr>
            <w:tcW w:w="1387" w:type="dxa"/>
          </w:tcPr>
          <w:p>
            <w:pPr>
              <w:pStyle w:val="9"/>
              <w:ind w:right="330"/>
              <w:jc w:val="right"/>
              <w:rPr>
                <w:sz w:val="28"/>
              </w:rPr>
            </w:pPr>
            <w:r>
              <w:rPr>
                <w:sz w:val="28"/>
              </w:rPr>
              <w:t>2-105</w:t>
            </w:r>
          </w:p>
        </w:tc>
        <w:tc>
          <w:tcPr>
            <w:tcW w:w="1843" w:type="dxa"/>
          </w:tcPr>
          <w:p>
            <w:pPr>
              <w:pStyle w:val="9"/>
              <w:ind w:left="235" w:right="225"/>
              <w:rPr>
                <w:sz w:val="28"/>
              </w:rPr>
            </w:pPr>
            <w:r>
              <w:rPr>
                <w:sz w:val="28"/>
              </w:rPr>
              <w:t>140.77</w:t>
            </w:r>
          </w:p>
        </w:tc>
        <w:tc>
          <w:tcPr>
            <w:tcW w:w="1841" w:type="dxa"/>
          </w:tcPr>
          <w:p>
            <w:pPr>
              <w:pStyle w:val="9"/>
              <w:ind w:left="234" w:right="224"/>
              <w:rPr>
                <w:sz w:val="28"/>
              </w:rPr>
            </w:pPr>
            <w:r>
              <w:rPr>
                <w:sz w:val="28"/>
              </w:rPr>
              <w:t>8670</w:t>
            </w:r>
          </w:p>
        </w:tc>
        <w:tc>
          <w:tcPr>
            <w:tcW w:w="2062" w:type="dxa"/>
          </w:tcPr>
          <w:p>
            <w:pPr>
              <w:pStyle w:val="9"/>
              <w:ind w:left="609"/>
              <w:jc w:val="left"/>
              <w:rPr>
                <w:sz w:val="28"/>
              </w:rPr>
            </w:pPr>
            <w:r>
              <w:rPr>
                <w:sz w:val="28"/>
              </w:rPr>
              <w:t>122.05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1481" w:type="dxa"/>
            <w:vMerge w:val="continue"/>
            <w:tcBorders>
              <w:top w:val="nil"/>
            </w:tcBorders>
          </w:tcPr>
          <w:p>
            <w:pPr>
              <w:rPr>
                <w:sz w:val="2"/>
                <w:szCs w:val="2"/>
              </w:rPr>
            </w:pPr>
          </w:p>
        </w:tc>
        <w:tc>
          <w:tcPr>
            <w:tcW w:w="1387" w:type="dxa"/>
          </w:tcPr>
          <w:p>
            <w:pPr>
              <w:pStyle w:val="9"/>
              <w:spacing w:before="3"/>
              <w:ind w:right="330"/>
              <w:jc w:val="right"/>
              <w:rPr>
                <w:sz w:val="28"/>
              </w:rPr>
            </w:pPr>
            <w:r>
              <w:rPr>
                <w:sz w:val="28"/>
              </w:rPr>
              <w:t>2-106</w:t>
            </w:r>
          </w:p>
        </w:tc>
        <w:tc>
          <w:tcPr>
            <w:tcW w:w="1843" w:type="dxa"/>
          </w:tcPr>
          <w:p>
            <w:pPr>
              <w:pStyle w:val="9"/>
              <w:spacing w:before="3"/>
              <w:ind w:left="235" w:right="225"/>
              <w:rPr>
                <w:sz w:val="28"/>
              </w:rPr>
            </w:pPr>
            <w:r>
              <w:rPr>
                <w:sz w:val="28"/>
              </w:rPr>
              <w:t>123.85</w:t>
            </w:r>
          </w:p>
        </w:tc>
        <w:tc>
          <w:tcPr>
            <w:tcW w:w="1841" w:type="dxa"/>
          </w:tcPr>
          <w:p>
            <w:pPr>
              <w:pStyle w:val="9"/>
              <w:spacing w:before="3"/>
              <w:ind w:left="234" w:right="224"/>
              <w:rPr>
                <w:sz w:val="28"/>
              </w:rPr>
            </w:pPr>
            <w:r>
              <w:rPr>
                <w:sz w:val="28"/>
              </w:rPr>
              <w:t>8670</w:t>
            </w:r>
          </w:p>
        </w:tc>
        <w:tc>
          <w:tcPr>
            <w:tcW w:w="2062" w:type="dxa"/>
          </w:tcPr>
          <w:p>
            <w:pPr>
              <w:pStyle w:val="9"/>
              <w:spacing w:before="3"/>
              <w:ind w:left="609"/>
              <w:jc w:val="left"/>
              <w:rPr>
                <w:sz w:val="28"/>
              </w:rPr>
            </w:pPr>
            <w:r>
              <w:rPr>
                <w:sz w:val="28"/>
              </w:rPr>
              <w:t>107.38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481" w:type="dxa"/>
            <w:vMerge w:val="continue"/>
            <w:tcBorders>
              <w:top w:val="nil"/>
            </w:tcBorders>
          </w:tcPr>
          <w:p>
            <w:pPr>
              <w:rPr>
                <w:sz w:val="2"/>
                <w:szCs w:val="2"/>
              </w:rPr>
            </w:pPr>
          </w:p>
        </w:tc>
        <w:tc>
          <w:tcPr>
            <w:tcW w:w="1387" w:type="dxa"/>
          </w:tcPr>
          <w:p>
            <w:pPr>
              <w:pStyle w:val="9"/>
              <w:ind w:right="330"/>
              <w:jc w:val="right"/>
              <w:rPr>
                <w:sz w:val="28"/>
              </w:rPr>
            </w:pPr>
            <w:r>
              <w:rPr>
                <w:sz w:val="28"/>
              </w:rPr>
              <w:t>2-107</w:t>
            </w:r>
          </w:p>
        </w:tc>
        <w:tc>
          <w:tcPr>
            <w:tcW w:w="1843" w:type="dxa"/>
          </w:tcPr>
          <w:p>
            <w:pPr>
              <w:pStyle w:val="9"/>
              <w:ind w:left="235" w:right="225"/>
              <w:rPr>
                <w:sz w:val="28"/>
              </w:rPr>
            </w:pPr>
            <w:r>
              <w:rPr>
                <w:sz w:val="28"/>
              </w:rPr>
              <w:t>122.16</w:t>
            </w:r>
          </w:p>
        </w:tc>
        <w:tc>
          <w:tcPr>
            <w:tcW w:w="1841" w:type="dxa"/>
          </w:tcPr>
          <w:p>
            <w:pPr>
              <w:pStyle w:val="9"/>
              <w:ind w:left="234" w:right="224"/>
              <w:rPr>
                <w:sz w:val="28"/>
              </w:rPr>
            </w:pPr>
            <w:r>
              <w:rPr>
                <w:sz w:val="28"/>
              </w:rPr>
              <w:t>8670</w:t>
            </w:r>
          </w:p>
        </w:tc>
        <w:tc>
          <w:tcPr>
            <w:tcW w:w="2062" w:type="dxa"/>
          </w:tcPr>
          <w:p>
            <w:pPr>
              <w:pStyle w:val="9"/>
              <w:ind w:left="609"/>
              <w:jc w:val="left"/>
              <w:rPr>
                <w:sz w:val="28"/>
              </w:rPr>
            </w:pPr>
            <w:r>
              <w:rPr>
                <w:sz w:val="28"/>
              </w:rPr>
              <w:t>105.91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481" w:type="dxa"/>
            <w:vMerge w:val="continue"/>
            <w:tcBorders>
              <w:top w:val="nil"/>
            </w:tcBorders>
          </w:tcPr>
          <w:p>
            <w:pPr>
              <w:rPr>
                <w:sz w:val="2"/>
                <w:szCs w:val="2"/>
              </w:rPr>
            </w:pPr>
          </w:p>
        </w:tc>
        <w:tc>
          <w:tcPr>
            <w:tcW w:w="1387" w:type="dxa"/>
          </w:tcPr>
          <w:p>
            <w:pPr>
              <w:pStyle w:val="9"/>
              <w:ind w:right="330"/>
              <w:jc w:val="right"/>
              <w:rPr>
                <w:sz w:val="28"/>
              </w:rPr>
            </w:pPr>
            <w:r>
              <w:rPr>
                <w:sz w:val="28"/>
              </w:rPr>
              <w:t>2-108</w:t>
            </w:r>
          </w:p>
        </w:tc>
        <w:tc>
          <w:tcPr>
            <w:tcW w:w="1843" w:type="dxa"/>
          </w:tcPr>
          <w:p>
            <w:pPr>
              <w:pStyle w:val="9"/>
              <w:ind w:left="235" w:right="225"/>
              <w:rPr>
                <w:sz w:val="28"/>
              </w:rPr>
            </w:pPr>
            <w:r>
              <w:rPr>
                <w:sz w:val="28"/>
              </w:rPr>
              <w:t>128.47</w:t>
            </w:r>
          </w:p>
        </w:tc>
        <w:tc>
          <w:tcPr>
            <w:tcW w:w="1841" w:type="dxa"/>
          </w:tcPr>
          <w:p>
            <w:pPr>
              <w:pStyle w:val="9"/>
              <w:ind w:left="234" w:right="224"/>
              <w:rPr>
                <w:sz w:val="28"/>
              </w:rPr>
            </w:pPr>
            <w:r>
              <w:rPr>
                <w:sz w:val="28"/>
              </w:rPr>
              <w:t>8670</w:t>
            </w:r>
          </w:p>
        </w:tc>
        <w:tc>
          <w:tcPr>
            <w:tcW w:w="2062" w:type="dxa"/>
          </w:tcPr>
          <w:p>
            <w:pPr>
              <w:pStyle w:val="9"/>
              <w:ind w:left="609"/>
              <w:jc w:val="left"/>
              <w:rPr>
                <w:sz w:val="28"/>
              </w:rPr>
            </w:pPr>
            <w:r>
              <w:rPr>
                <w:sz w:val="28"/>
              </w:rPr>
              <w:t>111.38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1481" w:type="dxa"/>
            <w:vMerge w:val="restart"/>
          </w:tcPr>
          <w:p>
            <w:pPr>
              <w:pStyle w:val="9"/>
              <w:spacing w:before="4"/>
              <w:jc w:val="left"/>
              <w:rPr>
                <w:sz w:val="36"/>
              </w:rPr>
            </w:pPr>
          </w:p>
          <w:p>
            <w:pPr>
              <w:pStyle w:val="9"/>
              <w:spacing w:before="1"/>
              <w:ind w:left="388"/>
              <w:jc w:val="left"/>
              <w:rPr>
                <w:sz w:val="28"/>
              </w:rPr>
            </w:pPr>
            <w:r>
              <w:rPr>
                <w:sz w:val="28"/>
              </w:rPr>
              <w:t>32#楼</w:t>
            </w:r>
          </w:p>
        </w:tc>
        <w:tc>
          <w:tcPr>
            <w:tcW w:w="1387" w:type="dxa"/>
          </w:tcPr>
          <w:p>
            <w:pPr>
              <w:pStyle w:val="9"/>
              <w:ind w:right="330"/>
              <w:jc w:val="right"/>
              <w:rPr>
                <w:sz w:val="28"/>
              </w:rPr>
            </w:pPr>
            <w:r>
              <w:rPr>
                <w:sz w:val="28"/>
              </w:rPr>
              <w:t>2-102</w:t>
            </w:r>
          </w:p>
        </w:tc>
        <w:tc>
          <w:tcPr>
            <w:tcW w:w="1843" w:type="dxa"/>
          </w:tcPr>
          <w:p>
            <w:pPr>
              <w:pStyle w:val="9"/>
              <w:ind w:left="235" w:right="225"/>
              <w:rPr>
                <w:sz w:val="28"/>
              </w:rPr>
            </w:pPr>
            <w:r>
              <w:rPr>
                <w:sz w:val="28"/>
              </w:rPr>
              <w:t>164.37</w:t>
            </w:r>
          </w:p>
        </w:tc>
        <w:tc>
          <w:tcPr>
            <w:tcW w:w="1841" w:type="dxa"/>
          </w:tcPr>
          <w:p>
            <w:pPr>
              <w:pStyle w:val="9"/>
              <w:ind w:left="234" w:right="224"/>
              <w:rPr>
                <w:sz w:val="28"/>
              </w:rPr>
            </w:pPr>
            <w:r>
              <w:rPr>
                <w:sz w:val="28"/>
              </w:rPr>
              <w:t>8670</w:t>
            </w:r>
          </w:p>
        </w:tc>
        <w:tc>
          <w:tcPr>
            <w:tcW w:w="2062" w:type="dxa"/>
          </w:tcPr>
          <w:p>
            <w:pPr>
              <w:pStyle w:val="9"/>
              <w:ind w:left="609"/>
              <w:jc w:val="left"/>
              <w:rPr>
                <w:sz w:val="28"/>
              </w:rPr>
            </w:pPr>
            <w:r>
              <w:rPr>
                <w:sz w:val="28"/>
              </w:rPr>
              <w:t>142.51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481" w:type="dxa"/>
            <w:vMerge w:val="continue"/>
            <w:tcBorders>
              <w:top w:val="nil"/>
            </w:tcBorders>
          </w:tcPr>
          <w:p>
            <w:pPr>
              <w:rPr>
                <w:sz w:val="2"/>
                <w:szCs w:val="2"/>
              </w:rPr>
            </w:pPr>
          </w:p>
        </w:tc>
        <w:tc>
          <w:tcPr>
            <w:tcW w:w="1387" w:type="dxa"/>
          </w:tcPr>
          <w:p>
            <w:pPr>
              <w:pStyle w:val="9"/>
              <w:ind w:right="330"/>
              <w:jc w:val="right"/>
              <w:rPr>
                <w:sz w:val="28"/>
              </w:rPr>
            </w:pPr>
            <w:r>
              <w:rPr>
                <w:sz w:val="28"/>
              </w:rPr>
              <w:t>2-103</w:t>
            </w:r>
          </w:p>
        </w:tc>
        <w:tc>
          <w:tcPr>
            <w:tcW w:w="1843" w:type="dxa"/>
          </w:tcPr>
          <w:p>
            <w:pPr>
              <w:pStyle w:val="9"/>
              <w:ind w:left="235" w:right="225"/>
              <w:rPr>
                <w:sz w:val="28"/>
              </w:rPr>
            </w:pPr>
            <w:r>
              <w:rPr>
                <w:sz w:val="28"/>
              </w:rPr>
              <w:t>223.02</w:t>
            </w:r>
          </w:p>
        </w:tc>
        <w:tc>
          <w:tcPr>
            <w:tcW w:w="1841" w:type="dxa"/>
          </w:tcPr>
          <w:p>
            <w:pPr>
              <w:pStyle w:val="9"/>
              <w:ind w:left="234" w:right="224"/>
              <w:rPr>
                <w:sz w:val="28"/>
              </w:rPr>
            </w:pPr>
            <w:r>
              <w:rPr>
                <w:sz w:val="28"/>
              </w:rPr>
              <w:t>8670</w:t>
            </w:r>
          </w:p>
        </w:tc>
        <w:tc>
          <w:tcPr>
            <w:tcW w:w="2062" w:type="dxa"/>
          </w:tcPr>
          <w:p>
            <w:pPr>
              <w:pStyle w:val="9"/>
              <w:ind w:left="609"/>
              <w:jc w:val="left"/>
              <w:rPr>
                <w:sz w:val="28"/>
              </w:rPr>
            </w:pPr>
            <w:r>
              <w:rPr>
                <w:sz w:val="28"/>
              </w:rPr>
              <w:t>193.36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481" w:type="dxa"/>
            <w:vMerge w:val="continue"/>
            <w:tcBorders>
              <w:top w:val="nil"/>
            </w:tcBorders>
          </w:tcPr>
          <w:p>
            <w:pPr>
              <w:rPr>
                <w:sz w:val="2"/>
                <w:szCs w:val="2"/>
              </w:rPr>
            </w:pPr>
          </w:p>
        </w:tc>
        <w:tc>
          <w:tcPr>
            <w:tcW w:w="1387" w:type="dxa"/>
          </w:tcPr>
          <w:p>
            <w:pPr>
              <w:pStyle w:val="9"/>
              <w:ind w:right="330"/>
              <w:jc w:val="right"/>
              <w:rPr>
                <w:sz w:val="28"/>
              </w:rPr>
            </w:pPr>
            <w:r>
              <w:rPr>
                <w:sz w:val="28"/>
              </w:rPr>
              <w:t>2-104</w:t>
            </w:r>
          </w:p>
        </w:tc>
        <w:tc>
          <w:tcPr>
            <w:tcW w:w="1843" w:type="dxa"/>
          </w:tcPr>
          <w:p>
            <w:pPr>
              <w:pStyle w:val="9"/>
              <w:ind w:left="235" w:right="225"/>
              <w:rPr>
                <w:sz w:val="28"/>
              </w:rPr>
            </w:pPr>
            <w:r>
              <w:rPr>
                <w:sz w:val="28"/>
              </w:rPr>
              <w:t>129.15</w:t>
            </w:r>
          </w:p>
        </w:tc>
        <w:tc>
          <w:tcPr>
            <w:tcW w:w="1841" w:type="dxa"/>
          </w:tcPr>
          <w:p>
            <w:pPr>
              <w:pStyle w:val="9"/>
              <w:ind w:left="234" w:right="224"/>
              <w:rPr>
                <w:sz w:val="28"/>
              </w:rPr>
            </w:pPr>
            <w:r>
              <w:rPr>
                <w:sz w:val="28"/>
              </w:rPr>
              <w:t>8670</w:t>
            </w:r>
          </w:p>
        </w:tc>
        <w:tc>
          <w:tcPr>
            <w:tcW w:w="2062" w:type="dxa"/>
          </w:tcPr>
          <w:p>
            <w:pPr>
              <w:pStyle w:val="9"/>
              <w:ind w:left="609"/>
              <w:jc w:val="left"/>
              <w:rPr>
                <w:sz w:val="28"/>
              </w:rPr>
            </w:pPr>
            <w:r>
              <w:rPr>
                <w:sz w:val="28"/>
              </w:rPr>
              <w:t>111.97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1481" w:type="dxa"/>
          </w:tcPr>
          <w:p>
            <w:pPr>
              <w:pStyle w:val="9"/>
              <w:ind w:left="388"/>
              <w:jc w:val="left"/>
              <w:rPr>
                <w:sz w:val="28"/>
              </w:rPr>
            </w:pPr>
            <w:r>
              <w:rPr>
                <w:sz w:val="28"/>
              </w:rPr>
              <w:t>30#楼</w:t>
            </w:r>
          </w:p>
        </w:tc>
        <w:tc>
          <w:tcPr>
            <w:tcW w:w="1387" w:type="dxa"/>
          </w:tcPr>
          <w:p>
            <w:pPr>
              <w:pStyle w:val="9"/>
              <w:ind w:right="330"/>
              <w:jc w:val="right"/>
              <w:rPr>
                <w:sz w:val="28"/>
              </w:rPr>
            </w:pPr>
            <w:r>
              <w:rPr>
                <w:sz w:val="28"/>
              </w:rPr>
              <w:t>2-102</w:t>
            </w:r>
          </w:p>
        </w:tc>
        <w:tc>
          <w:tcPr>
            <w:tcW w:w="1843" w:type="dxa"/>
          </w:tcPr>
          <w:p>
            <w:pPr>
              <w:pStyle w:val="9"/>
              <w:ind w:left="235" w:right="225"/>
              <w:rPr>
                <w:sz w:val="28"/>
              </w:rPr>
            </w:pPr>
            <w:r>
              <w:rPr>
                <w:sz w:val="28"/>
              </w:rPr>
              <w:t>287.22</w:t>
            </w:r>
          </w:p>
        </w:tc>
        <w:tc>
          <w:tcPr>
            <w:tcW w:w="1841" w:type="dxa"/>
          </w:tcPr>
          <w:p>
            <w:pPr>
              <w:pStyle w:val="9"/>
              <w:ind w:left="234" w:right="224"/>
              <w:rPr>
                <w:sz w:val="28"/>
              </w:rPr>
            </w:pPr>
            <w:r>
              <w:rPr>
                <w:sz w:val="28"/>
              </w:rPr>
              <w:t>8670</w:t>
            </w:r>
          </w:p>
        </w:tc>
        <w:tc>
          <w:tcPr>
            <w:tcW w:w="2062" w:type="dxa"/>
          </w:tcPr>
          <w:p>
            <w:pPr>
              <w:pStyle w:val="9"/>
              <w:ind w:left="609"/>
              <w:jc w:val="left"/>
              <w:rPr>
                <w:sz w:val="28"/>
              </w:rPr>
            </w:pPr>
            <w:r>
              <w:rPr>
                <w:sz w:val="28"/>
              </w:rPr>
              <w:t>249.02</w:t>
            </w:r>
          </w:p>
        </w:tc>
      </w:tr>
    </w:tbl>
    <w:p>
      <w:pPr>
        <w:spacing w:after="0"/>
        <w:jc w:val="left"/>
        <w:rPr>
          <w:sz w:val="28"/>
        </w:rPr>
        <w:sectPr>
          <w:headerReference r:id="rId3" w:type="default"/>
          <w:footerReference r:id="rId4" w:type="default"/>
          <w:pgSz w:w="11900" w:h="16840"/>
          <w:pgMar w:top="1100" w:right="900" w:bottom="1060" w:left="1260" w:header="869" w:footer="874" w:gutter="0"/>
          <w:pgNumType w:start="1"/>
        </w:sectPr>
      </w:pPr>
    </w:p>
    <w:p>
      <w:pPr>
        <w:pStyle w:val="4"/>
        <w:spacing w:before="1"/>
        <w:rPr>
          <w:sz w:val="25"/>
        </w:rPr>
      </w:pPr>
    </w:p>
    <w:tbl>
      <w:tblPr>
        <w:tblStyle w:val="6"/>
        <w:tblW w:w="8614" w:type="dxa"/>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1"/>
        <w:gridCol w:w="1387"/>
        <w:gridCol w:w="1843"/>
        <w:gridCol w:w="1841"/>
        <w:gridCol w:w="2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481" w:type="dxa"/>
            <w:vMerge w:val="restart"/>
          </w:tcPr>
          <w:p>
            <w:pPr>
              <w:pStyle w:val="9"/>
              <w:jc w:val="left"/>
              <w:rPr>
                <w:rFonts w:ascii="Times New Roman"/>
                <w:sz w:val="26"/>
              </w:rPr>
            </w:pPr>
          </w:p>
        </w:tc>
        <w:tc>
          <w:tcPr>
            <w:tcW w:w="1387" w:type="dxa"/>
          </w:tcPr>
          <w:p>
            <w:pPr>
              <w:pStyle w:val="9"/>
              <w:ind w:right="330"/>
              <w:jc w:val="right"/>
              <w:rPr>
                <w:sz w:val="28"/>
              </w:rPr>
            </w:pPr>
            <w:r>
              <w:rPr>
                <w:sz w:val="28"/>
              </w:rPr>
              <w:t>2-103</w:t>
            </w:r>
          </w:p>
        </w:tc>
        <w:tc>
          <w:tcPr>
            <w:tcW w:w="1843" w:type="dxa"/>
          </w:tcPr>
          <w:p>
            <w:pPr>
              <w:pStyle w:val="9"/>
              <w:ind w:right="488"/>
              <w:jc w:val="right"/>
              <w:rPr>
                <w:sz w:val="28"/>
              </w:rPr>
            </w:pPr>
            <w:r>
              <w:rPr>
                <w:sz w:val="28"/>
              </w:rPr>
              <w:t>293.72</w:t>
            </w:r>
          </w:p>
        </w:tc>
        <w:tc>
          <w:tcPr>
            <w:tcW w:w="1841" w:type="dxa"/>
          </w:tcPr>
          <w:p>
            <w:pPr>
              <w:pStyle w:val="9"/>
              <w:ind w:left="234" w:right="224"/>
              <w:rPr>
                <w:sz w:val="28"/>
              </w:rPr>
            </w:pPr>
            <w:r>
              <w:rPr>
                <w:sz w:val="28"/>
              </w:rPr>
              <w:t>8750</w:t>
            </w:r>
          </w:p>
        </w:tc>
        <w:tc>
          <w:tcPr>
            <w:tcW w:w="2062" w:type="dxa"/>
          </w:tcPr>
          <w:p>
            <w:pPr>
              <w:pStyle w:val="9"/>
              <w:ind w:left="447" w:right="440"/>
              <w:rPr>
                <w:sz w:val="28"/>
              </w:rPr>
            </w:pPr>
            <w:r>
              <w:rPr>
                <w:sz w:val="28"/>
              </w:rPr>
              <w:t>257.01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1481" w:type="dxa"/>
            <w:vMerge w:val="continue"/>
            <w:tcBorders>
              <w:top w:val="nil"/>
            </w:tcBorders>
          </w:tcPr>
          <w:p>
            <w:pPr>
              <w:rPr>
                <w:sz w:val="2"/>
                <w:szCs w:val="2"/>
              </w:rPr>
            </w:pPr>
          </w:p>
        </w:tc>
        <w:tc>
          <w:tcPr>
            <w:tcW w:w="1387" w:type="dxa"/>
          </w:tcPr>
          <w:p>
            <w:pPr>
              <w:pStyle w:val="9"/>
              <w:ind w:right="330"/>
              <w:jc w:val="right"/>
              <w:rPr>
                <w:sz w:val="28"/>
              </w:rPr>
            </w:pPr>
            <w:r>
              <w:rPr>
                <w:sz w:val="28"/>
              </w:rPr>
              <w:t>2-104</w:t>
            </w:r>
          </w:p>
        </w:tc>
        <w:tc>
          <w:tcPr>
            <w:tcW w:w="1843" w:type="dxa"/>
          </w:tcPr>
          <w:p>
            <w:pPr>
              <w:pStyle w:val="9"/>
              <w:ind w:right="488"/>
              <w:jc w:val="right"/>
              <w:rPr>
                <w:sz w:val="28"/>
              </w:rPr>
            </w:pPr>
            <w:r>
              <w:rPr>
                <w:sz w:val="28"/>
              </w:rPr>
              <w:t>197.92</w:t>
            </w:r>
          </w:p>
        </w:tc>
        <w:tc>
          <w:tcPr>
            <w:tcW w:w="1841" w:type="dxa"/>
          </w:tcPr>
          <w:p>
            <w:pPr>
              <w:pStyle w:val="9"/>
              <w:ind w:left="234" w:right="224"/>
              <w:rPr>
                <w:sz w:val="28"/>
              </w:rPr>
            </w:pPr>
            <w:r>
              <w:rPr>
                <w:sz w:val="28"/>
              </w:rPr>
              <w:t>8670</w:t>
            </w:r>
          </w:p>
        </w:tc>
        <w:tc>
          <w:tcPr>
            <w:tcW w:w="2062" w:type="dxa"/>
          </w:tcPr>
          <w:p>
            <w:pPr>
              <w:pStyle w:val="9"/>
              <w:ind w:left="447" w:right="440"/>
              <w:rPr>
                <w:sz w:val="28"/>
              </w:rPr>
            </w:pPr>
            <w:r>
              <w:rPr>
                <w:sz w:val="28"/>
              </w:rPr>
              <w:t>171.60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481" w:type="dxa"/>
            <w:vMerge w:val="continue"/>
            <w:tcBorders>
              <w:top w:val="nil"/>
            </w:tcBorders>
          </w:tcPr>
          <w:p>
            <w:pPr>
              <w:rPr>
                <w:sz w:val="2"/>
                <w:szCs w:val="2"/>
              </w:rPr>
            </w:pPr>
          </w:p>
        </w:tc>
        <w:tc>
          <w:tcPr>
            <w:tcW w:w="1387" w:type="dxa"/>
          </w:tcPr>
          <w:p>
            <w:pPr>
              <w:pStyle w:val="9"/>
              <w:ind w:right="330"/>
              <w:jc w:val="right"/>
              <w:rPr>
                <w:sz w:val="28"/>
              </w:rPr>
            </w:pPr>
            <w:r>
              <w:rPr>
                <w:sz w:val="28"/>
              </w:rPr>
              <w:t>2-105</w:t>
            </w:r>
          </w:p>
        </w:tc>
        <w:tc>
          <w:tcPr>
            <w:tcW w:w="1843" w:type="dxa"/>
          </w:tcPr>
          <w:p>
            <w:pPr>
              <w:pStyle w:val="9"/>
              <w:ind w:right="488"/>
              <w:jc w:val="right"/>
              <w:rPr>
                <w:sz w:val="28"/>
              </w:rPr>
            </w:pPr>
            <w:r>
              <w:rPr>
                <w:sz w:val="28"/>
              </w:rPr>
              <w:t>102.63</w:t>
            </w:r>
          </w:p>
        </w:tc>
        <w:tc>
          <w:tcPr>
            <w:tcW w:w="1841" w:type="dxa"/>
          </w:tcPr>
          <w:p>
            <w:pPr>
              <w:pStyle w:val="9"/>
              <w:ind w:left="234" w:right="224"/>
              <w:rPr>
                <w:sz w:val="28"/>
              </w:rPr>
            </w:pPr>
            <w:r>
              <w:rPr>
                <w:sz w:val="28"/>
              </w:rPr>
              <w:t>8670</w:t>
            </w:r>
          </w:p>
        </w:tc>
        <w:tc>
          <w:tcPr>
            <w:tcW w:w="2062" w:type="dxa"/>
          </w:tcPr>
          <w:p>
            <w:pPr>
              <w:pStyle w:val="9"/>
              <w:ind w:left="447" w:right="440"/>
              <w:rPr>
                <w:sz w:val="28"/>
              </w:rPr>
            </w:pPr>
            <w:r>
              <w:rPr>
                <w:sz w:val="28"/>
              </w:rPr>
              <w:t>88.98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481" w:type="dxa"/>
            <w:vMerge w:val="continue"/>
            <w:tcBorders>
              <w:top w:val="nil"/>
            </w:tcBorders>
          </w:tcPr>
          <w:p>
            <w:pPr>
              <w:rPr>
                <w:sz w:val="2"/>
                <w:szCs w:val="2"/>
              </w:rPr>
            </w:pPr>
          </w:p>
        </w:tc>
        <w:tc>
          <w:tcPr>
            <w:tcW w:w="1387" w:type="dxa"/>
          </w:tcPr>
          <w:p>
            <w:pPr>
              <w:pStyle w:val="9"/>
              <w:ind w:right="330"/>
              <w:jc w:val="right"/>
              <w:rPr>
                <w:sz w:val="28"/>
              </w:rPr>
            </w:pPr>
            <w:r>
              <w:rPr>
                <w:sz w:val="28"/>
              </w:rPr>
              <w:t>2-106</w:t>
            </w:r>
          </w:p>
        </w:tc>
        <w:tc>
          <w:tcPr>
            <w:tcW w:w="1843" w:type="dxa"/>
          </w:tcPr>
          <w:p>
            <w:pPr>
              <w:pStyle w:val="9"/>
              <w:ind w:right="488"/>
              <w:jc w:val="right"/>
              <w:rPr>
                <w:sz w:val="28"/>
              </w:rPr>
            </w:pPr>
            <w:r>
              <w:rPr>
                <w:sz w:val="28"/>
              </w:rPr>
              <w:t>108.68</w:t>
            </w:r>
          </w:p>
        </w:tc>
        <w:tc>
          <w:tcPr>
            <w:tcW w:w="1841" w:type="dxa"/>
          </w:tcPr>
          <w:p>
            <w:pPr>
              <w:pStyle w:val="9"/>
              <w:ind w:left="234" w:right="224"/>
              <w:rPr>
                <w:sz w:val="28"/>
              </w:rPr>
            </w:pPr>
            <w:r>
              <w:rPr>
                <w:sz w:val="28"/>
              </w:rPr>
              <w:t>8670</w:t>
            </w:r>
          </w:p>
        </w:tc>
        <w:tc>
          <w:tcPr>
            <w:tcW w:w="2062" w:type="dxa"/>
          </w:tcPr>
          <w:p>
            <w:pPr>
              <w:pStyle w:val="9"/>
              <w:ind w:left="447" w:right="440"/>
              <w:rPr>
                <w:sz w:val="28"/>
              </w:rPr>
            </w:pPr>
            <w:r>
              <w:rPr>
                <w:sz w:val="28"/>
              </w:rPr>
              <w:t>94.23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481" w:type="dxa"/>
            <w:vMerge w:val="continue"/>
            <w:tcBorders>
              <w:top w:val="nil"/>
            </w:tcBorders>
          </w:tcPr>
          <w:p>
            <w:pPr>
              <w:rPr>
                <w:sz w:val="2"/>
                <w:szCs w:val="2"/>
              </w:rPr>
            </w:pPr>
          </w:p>
        </w:tc>
        <w:tc>
          <w:tcPr>
            <w:tcW w:w="1387" w:type="dxa"/>
          </w:tcPr>
          <w:p>
            <w:pPr>
              <w:pStyle w:val="9"/>
              <w:ind w:right="330"/>
              <w:jc w:val="right"/>
              <w:rPr>
                <w:sz w:val="28"/>
              </w:rPr>
            </w:pPr>
            <w:r>
              <w:rPr>
                <w:sz w:val="28"/>
              </w:rPr>
              <w:t>2-107</w:t>
            </w:r>
          </w:p>
        </w:tc>
        <w:tc>
          <w:tcPr>
            <w:tcW w:w="1843" w:type="dxa"/>
          </w:tcPr>
          <w:p>
            <w:pPr>
              <w:pStyle w:val="9"/>
              <w:ind w:right="488"/>
              <w:jc w:val="right"/>
              <w:rPr>
                <w:sz w:val="28"/>
              </w:rPr>
            </w:pPr>
            <w:r>
              <w:rPr>
                <w:sz w:val="28"/>
              </w:rPr>
              <w:t>102.63</w:t>
            </w:r>
          </w:p>
        </w:tc>
        <w:tc>
          <w:tcPr>
            <w:tcW w:w="1841" w:type="dxa"/>
          </w:tcPr>
          <w:p>
            <w:pPr>
              <w:pStyle w:val="9"/>
              <w:ind w:left="234" w:right="224"/>
              <w:rPr>
                <w:sz w:val="28"/>
              </w:rPr>
            </w:pPr>
            <w:r>
              <w:rPr>
                <w:sz w:val="28"/>
              </w:rPr>
              <w:t>8670</w:t>
            </w:r>
          </w:p>
        </w:tc>
        <w:tc>
          <w:tcPr>
            <w:tcW w:w="2062" w:type="dxa"/>
          </w:tcPr>
          <w:p>
            <w:pPr>
              <w:pStyle w:val="9"/>
              <w:ind w:left="447" w:right="440"/>
              <w:rPr>
                <w:sz w:val="28"/>
              </w:rPr>
            </w:pPr>
            <w:r>
              <w:rPr>
                <w:sz w:val="28"/>
              </w:rPr>
              <w:t>88.98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1481" w:type="dxa"/>
            <w:vMerge w:val="continue"/>
            <w:tcBorders>
              <w:top w:val="nil"/>
            </w:tcBorders>
          </w:tcPr>
          <w:p>
            <w:pPr>
              <w:rPr>
                <w:sz w:val="2"/>
                <w:szCs w:val="2"/>
              </w:rPr>
            </w:pPr>
          </w:p>
        </w:tc>
        <w:tc>
          <w:tcPr>
            <w:tcW w:w="1387" w:type="dxa"/>
          </w:tcPr>
          <w:p>
            <w:pPr>
              <w:pStyle w:val="9"/>
              <w:spacing w:before="3"/>
              <w:ind w:right="330"/>
              <w:jc w:val="right"/>
              <w:rPr>
                <w:sz w:val="28"/>
              </w:rPr>
            </w:pPr>
            <w:r>
              <w:rPr>
                <w:sz w:val="28"/>
              </w:rPr>
              <w:t>2-108</w:t>
            </w:r>
          </w:p>
        </w:tc>
        <w:tc>
          <w:tcPr>
            <w:tcW w:w="1843" w:type="dxa"/>
          </w:tcPr>
          <w:p>
            <w:pPr>
              <w:pStyle w:val="9"/>
              <w:spacing w:before="3"/>
              <w:ind w:right="488"/>
              <w:jc w:val="right"/>
              <w:rPr>
                <w:sz w:val="28"/>
              </w:rPr>
            </w:pPr>
            <w:r>
              <w:rPr>
                <w:sz w:val="28"/>
              </w:rPr>
              <w:t>124.13</w:t>
            </w:r>
          </w:p>
        </w:tc>
        <w:tc>
          <w:tcPr>
            <w:tcW w:w="1841" w:type="dxa"/>
          </w:tcPr>
          <w:p>
            <w:pPr>
              <w:pStyle w:val="9"/>
              <w:spacing w:before="3"/>
              <w:ind w:left="234" w:right="224"/>
              <w:rPr>
                <w:sz w:val="28"/>
              </w:rPr>
            </w:pPr>
            <w:r>
              <w:rPr>
                <w:sz w:val="28"/>
              </w:rPr>
              <w:t>8670</w:t>
            </w:r>
          </w:p>
        </w:tc>
        <w:tc>
          <w:tcPr>
            <w:tcW w:w="2062" w:type="dxa"/>
          </w:tcPr>
          <w:p>
            <w:pPr>
              <w:pStyle w:val="9"/>
              <w:spacing w:before="3"/>
              <w:ind w:left="447" w:right="440"/>
              <w:rPr>
                <w:sz w:val="28"/>
              </w:rPr>
            </w:pPr>
            <w:r>
              <w:rPr>
                <w:sz w:val="28"/>
              </w:rPr>
              <w:t>107.62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481" w:type="dxa"/>
          </w:tcPr>
          <w:p>
            <w:pPr>
              <w:pStyle w:val="9"/>
              <w:ind w:left="388"/>
              <w:jc w:val="left"/>
              <w:rPr>
                <w:sz w:val="28"/>
              </w:rPr>
            </w:pPr>
            <w:r>
              <w:rPr>
                <w:sz w:val="28"/>
              </w:rPr>
              <w:t>21#楼</w:t>
            </w:r>
          </w:p>
        </w:tc>
        <w:tc>
          <w:tcPr>
            <w:tcW w:w="1387" w:type="dxa"/>
          </w:tcPr>
          <w:p>
            <w:pPr>
              <w:pStyle w:val="9"/>
              <w:ind w:right="330"/>
              <w:jc w:val="right"/>
              <w:rPr>
                <w:sz w:val="28"/>
              </w:rPr>
            </w:pPr>
            <w:r>
              <w:rPr>
                <w:sz w:val="28"/>
              </w:rPr>
              <w:t>1-104</w:t>
            </w:r>
          </w:p>
        </w:tc>
        <w:tc>
          <w:tcPr>
            <w:tcW w:w="1843" w:type="dxa"/>
          </w:tcPr>
          <w:p>
            <w:pPr>
              <w:pStyle w:val="9"/>
              <w:ind w:left="570"/>
              <w:jc w:val="left"/>
              <w:rPr>
                <w:sz w:val="28"/>
              </w:rPr>
            </w:pPr>
            <w:r>
              <w:rPr>
                <w:sz w:val="28"/>
              </w:rPr>
              <w:t>179.1</w:t>
            </w:r>
          </w:p>
        </w:tc>
        <w:tc>
          <w:tcPr>
            <w:tcW w:w="1841" w:type="dxa"/>
          </w:tcPr>
          <w:p>
            <w:pPr>
              <w:pStyle w:val="9"/>
              <w:ind w:left="234" w:right="224"/>
              <w:rPr>
                <w:sz w:val="28"/>
              </w:rPr>
            </w:pPr>
            <w:r>
              <w:rPr>
                <w:sz w:val="28"/>
              </w:rPr>
              <w:t>8510</w:t>
            </w:r>
          </w:p>
        </w:tc>
        <w:tc>
          <w:tcPr>
            <w:tcW w:w="2062" w:type="dxa"/>
          </w:tcPr>
          <w:p>
            <w:pPr>
              <w:pStyle w:val="9"/>
              <w:ind w:left="447" w:right="440"/>
              <w:rPr>
                <w:sz w:val="28"/>
              </w:rPr>
            </w:pPr>
            <w:r>
              <w:rPr>
                <w:sz w:val="28"/>
              </w:rPr>
              <w:t>152.41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481" w:type="dxa"/>
            <w:vMerge w:val="restart"/>
          </w:tcPr>
          <w:p>
            <w:pPr>
              <w:pStyle w:val="9"/>
              <w:jc w:val="left"/>
              <w:rPr>
                <w:sz w:val="28"/>
              </w:rPr>
            </w:pPr>
          </w:p>
          <w:p>
            <w:pPr>
              <w:pStyle w:val="9"/>
              <w:spacing w:before="4"/>
              <w:jc w:val="left"/>
              <w:rPr>
                <w:sz w:val="26"/>
              </w:rPr>
            </w:pPr>
          </w:p>
          <w:p>
            <w:pPr>
              <w:pStyle w:val="9"/>
              <w:ind w:left="249"/>
              <w:jc w:val="left"/>
              <w:rPr>
                <w:sz w:val="28"/>
              </w:rPr>
            </w:pPr>
            <w:r>
              <w:rPr>
                <w:sz w:val="28"/>
              </w:rPr>
              <w:t>1001#楼</w:t>
            </w:r>
          </w:p>
        </w:tc>
        <w:tc>
          <w:tcPr>
            <w:tcW w:w="1387" w:type="dxa"/>
          </w:tcPr>
          <w:p>
            <w:pPr>
              <w:pStyle w:val="9"/>
              <w:ind w:right="330"/>
              <w:jc w:val="right"/>
              <w:rPr>
                <w:sz w:val="28"/>
              </w:rPr>
            </w:pPr>
            <w:r>
              <w:rPr>
                <w:sz w:val="28"/>
              </w:rPr>
              <w:t>1-101</w:t>
            </w:r>
          </w:p>
        </w:tc>
        <w:tc>
          <w:tcPr>
            <w:tcW w:w="1843" w:type="dxa"/>
          </w:tcPr>
          <w:p>
            <w:pPr>
              <w:pStyle w:val="9"/>
              <w:ind w:right="488"/>
              <w:jc w:val="right"/>
              <w:rPr>
                <w:sz w:val="28"/>
              </w:rPr>
            </w:pPr>
            <w:r>
              <w:rPr>
                <w:sz w:val="28"/>
              </w:rPr>
              <w:t>104.81</w:t>
            </w:r>
          </w:p>
        </w:tc>
        <w:tc>
          <w:tcPr>
            <w:tcW w:w="1841" w:type="dxa"/>
          </w:tcPr>
          <w:p>
            <w:pPr>
              <w:pStyle w:val="9"/>
              <w:ind w:left="234" w:right="224"/>
              <w:rPr>
                <w:sz w:val="28"/>
              </w:rPr>
            </w:pPr>
            <w:r>
              <w:rPr>
                <w:sz w:val="28"/>
              </w:rPr>
              <w:t>8740</w:t>
            </w:r>
          </w:p>
        </w:tc>
        <w:tc>
          <w:tcPr>
            <w:tcW w:w="2062" w:type="dxa"/>
          </w:tcPr>
          <w:p>
            <w:pPr>
              <w:pStyle w:val="9"/>
              <w:ind w:left="447" w:right="440"/>
              <w:rPr>
                <w:sz w:val="28"/>
              </w:rPr>
            </w:pPr>
            <w:r>
              <w:rPr>
                <w:sz w:val="28"/>
              </w:rPr>
              <w:t>91.60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1481" w:type="dxa"/>
            <w:vMerge w:val="continue"/>
            <w:tcBorders>
              <w:top w:val="nil"/>
            </w:tcBorders>
          </w:tcPr>
          <w:p>
            <w:pPr>
              <w:rPr>
                <w:sz w:val="2"/>
                <w:szCs w:val="2"/>
              </w:rPr>
            </w:pPr>
          </w:p>
        </w:tc>
        <w:tc>
          <w:tcPr>
            <w:tcW w:w="1387" w:type="dxa"/>
          </w:tcPr>
          <w:p>
            <w:pPr>
              <w:pStyle w:val="9"/>
              <w:spacing w:before="3"/>
              <w:ind w:right="330"/>
              <w:jc w:val="right"/>
              <w:rPr>
                <w:sz w:val="28"/>
              </w:rPr>
            </w:pPr>
            <w:r>
              <w:rPr>
                <w:sz w:val="28"/>
              </w:rPr>
              <w:t>1-102</w:t>
            </w:r>
          </w:p>
        </w:tc>
        <w:tc>
          <w:tcPr>
            <w:tcW w:w="1843" w:type="dxa"/>
          </w:tcPr>
          <w:p>
            <w:pPr>
              <w:pStyle w:val="9"/>
              <w:spacing w:before="3"/>
              <w:ind w:right="488"/>
              <w:jc w:val="right"/>
              <w:rPr>
                <w:sz w:val="28"/>
              </w:rPr>
            </w:pPr>
            <w:r>
              <w:rPr>
                <w:sz w:val="28"/>
              </w:rPr>
              <w:t>104.81</w:t>
            </w:r>
          </w:p>
        </w:tc>
        <w:tc>
          <w:tcPr>
            <w:tcW w:w="1841" w:type="dxa"/>
          </w:tcPr>
          <w:p>
            <w:pPr>
              <w:pStyle w:val="9"/>
              <w:spacing w:before="3"/>
              <w:ind w:left="234" w:right="224"/>
              <w:rPr>
                <w:sz w:val="28"/>
              </w:rPr>
            </w:pPr>
            <w:r>
              <w:rPr>
                <w:sz w:val="28"/>
              </w:rPr>
              <w:t>8740</w:t>
            </w:r>
          </w:p>
        </w:tc>
        <w:tc>
          <w:tcPr>
            <w:tcW w:w="2062" w:type="dxa"/>
          </w:tcPr>
          <w:p>
            <w:pPr>
              <w:pStyle w:val="9"/>
              <w:spacing w:before="3"/>
              <w:ind w:left="447" w:right="440"/>
              <w:rPr>
                <w:sz w:val="28"/>
              </w:rPr>
            </w:pPr>
            <w:r>
              <w:rPr>
                <w:sz w:val="28"/>
              </w:rPr>
              <w:t>91.60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481" w:type="dxa"/>
            <w:vMerge w:val="continue"/>
            <w:tcBorders>
              <w:top w:val="nil"/>
            </w:tcBorders>
          </w:tcPr>
          <w:p>
            <w:pPr>
              <w:rPr>
                <w:sz w:val="2"/>
                <w:szCs w:val="2"/>
              </w:rPr>
            </w:pPr>
          </w:p>
        </w:tc>
        <w:tc>
          <w:tcPr>
            <w:tcW w:w="1387" w:type="dxa"/>
          </w:tcPr>
          <w:p>
            <w:pPr>
              <w:pStyle w:val="9"/>
              <w:ind w:right="330"/>
              <w:jc w:val="right"/>
              <w:rPr>
                <w:sz w:val="28"/>
              </w:rPr>
            </w:pPr>
            <w:r>
              <w:rPr>
                <w:sz w:val="28"/>
              </w:rPr>
              <w:t>1-103</w:t>
            </w:r>
          </w:p>
        </w:tc>
        <w:tc>
          <w:tcPr>
            <w:tcW w:w="1843" w:type="dxa"/>
          </w:tcPr>
          <w:p>
            <w:pPr>
              <w:pStyle w:val="9"/>
              <w:ind w:right="488"/>
              <w:jc w:val="right"/>
              <w:rPr>
                <w:sz w:val="28"/>
              </w:rPr>
            </w:pPr>
            <w:r>
              <w:rPr>
                <w:sz w:val="28"/>
              </w:rPr>
              <w:t>104.81</w:t>
            </w:r>
          </w:p>
        </w:tc>
        <w:tc>
          <w:tcPr>
            <w:tcW w:w="1841" w:type="dxa"/>
          </w:tcPr>
          <w:p>
            <w:pPr>
              <w:pStyle w:val="9"/>
              <w:ind w:left="234" w:right="224"/>
              <w:rPr>
                <w:sz w:val="28"/>
              </w:rPr>
            </w:pPr>
            <w:r>
              <w:rPr>
                <w:sz w:val="28"/>
              </w:rPr>
              <w:t>8740</w:t>
            </w:r>
          </w:p>
        </w:tc>
        <w:tc>
          <w:tcPr>
            <w:tcW w:w="2062" w:type="dxa"/>
          </w:tcPr>
          <w:p>
            <w:pPr>
              <w:pStyle w:val="9"/>
              <w:ind w:left="447" w:right="440"/>
              <w:rPr>
                <w:sz w:val="28"/>
              </w:rPr>
            </w:pPr>
            <w:r>
              <w:rPr>
                <w:sz w:val="28"/>
              </w:rPr>
              <w:t>91.60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481" w:type="dxa"/>
            <w:vMerge w:val="continue"/>
            <w:tcBorders>
              <w:top w:val="nil"/>
            </w:tcBorders>
          </w:tcPr>
          <w:p>
            <w:pPr>
              <w:rPr>
                <w:sz w:val="2"/>
                <w:szCs w:val="2"/>
              </w:rPr>
            </w:pPr>
          </w:p>
        </w:tc>
        <w:tc>
          <w:tcPr>
            <w:tcW w:w="1387" w:type="dxa"/>
          </w:tcPr>
          <w:p>
            <w:pPr>
              <w:pStyle w:val="9"/>
              <w:ind w:right="330"/>
              <w:jc w:val="right"/>
              <w:rPr>
                <w:sz w:val="28"/>
              </w:rPr>
            </w:pPr>
            <w:r>
              <w:rPr>
                <w:sz w:val="28"/>
              </w:rPr>
              <w:t>1-104</w:t>
            </w:r>
          </w:p>
        </w:tc>
        <w:tc>
          <w:tcPr>
            <w:tcW w:w="1843" w:type="dxa"/>
          </w:tcPr>
          <w:p>
            <w:pPr>
              <w:pStyle w:val="9"/>
              <w:ind w:right="418"/>
              <w:jc w:val="right"/>
              <w:rPr>
                <w:sz w:val="28"/>
              </w:rPr>
            </w:pPr>
            <w:r>
              <w:rPr>
                <w:sz w:val="28"/>
              </w:rPr>
              <w:t>1309.95</w:t>
            </w:r>
          </w:p>
        </w:tc>
        <w:tc>
          <w:tcPr>
            <w:tcW w:w="1841" w:type="dxa"/>
          </w:tcPr>
          <w:p>
            <w:pPr>
              <w:pStyle w:val="9"/>
              <w:ind w:left="234" w:right="224"/>
              <w:rPr>
                <w:sz w:val="28"/>
              </w:rPr>
            </w:pPr>
            <w:r>
              <w:rPr>
                <w:sz w:val="28"/>
              </w:rPr>
              <w:t>8860</w:t>
            </w:r>
          </w:p>
        </w:tc>
        <w:tc>
          <w:tcPr>
            <w:tcW w:w="2062" w:type="dxa"/>
          </w:tcPr>
          <w:p>
            <w:pPr>
              <w:pStyle w:val="9"/>
              <w:ind w:left="447" w:right="440"/>
              <w:rPr>
                <w:sz w:val="28"/>
              </w:rPr>
            </w:pPr>
            <w:r>
              <w:rPr>
                <w:sz w:val="28"/>
              </w:rPr>
              <w:t>1160.62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5" w:hRule="atLeast"/>
        </w:trPr>
        <w:tc>
          <w:tcPr>
            <w:tcW w:w="2868" w:type="dxa"/>
            <w:gridSpan w:val="2"/>
          </w:tcPr>
          <w:p>
            <w:pPr>
              <w:pStyle w:val="9"/>
              <w:ind w:left="1134" w:right="1123"/>
              <w:rPr>
                <w:sz w:val="28"/>
              </w:rPr>
            </w:pPr>
            <w:r>
              <w:rPr>
                <w:sz w:val="28"/>
              </w:rPr>
              <w:t>合计</w:t>
            </w:r>
          </w:p>
        </w:tc>
        <w:tc>
          <w:tcPr>
            <w:tcW w:w="3684" w:type="dxa"/>
            <w:gridSpan w:val="2"/>
          </w:tcPr>
          <w:p>
            <w:pPr>
              <w:pStyle w:val="9"/>
              <w:jc w:val="left"/>
              <w:rPr>
                <w:rFonts w:ascii="Times New Roman"/>
                <w:sz w:val="26"/>
              </w:rPr>
            </w:pPr>
          </w:p>
        </w:tc>
        <w:tc>
          <w:tcPr>
            <w:tcW w:w="2062" w:type="dxa"/>
          </w:tcPr>
          <w:p>
            <w:pPr>
              <w:pStyle w:val="9"/>
              <w:ind w:left="447" w:right="440"/>
              <w:rPr>
                <w:sz w:val="28"/>
              </w:rPr>
            </w:pPr>
            <w:r>
              <w:rPr>
                <w:sz w:val="28"/>
              </w:rPr>
              <w:t>4003.94</w:t>
            </w:r>
          </w:p>
        </w:tc>
      </w:tr>
    </w:tbl>
    <w:p>
      <w:pPr>
        <w:pStyle w:val="4"/>
        <w:rPr>
          <w:sz w:val="20"/>
        </w:rPr>
      </w:pPr>
    </w:p>
    <w:p>
      <w:pPr>
        <w:pStyle w:val="4"/>
        <w:spacing w:before="5"/>
        <w:rPr>
          <w:sz w:val="23"/>
        </w:rPr>
      </w:pPr>
    </w:p>
    <w:p>
      <w:pPr>
        <w:pStyle w:val="4"/>
        <w:tabs>
          <w:tab w:val="left" w:pos="6091"/>
          <w:tab w:val="left" w:pos="6590"/>
          <w:tab w:val="left" w:pos="7089"/>
          <w:tab w:val="left" w:pos="7588"/>
        </w:tabs>
        <w:spacing w:before="61" w:line="588" w:lineRule="auto"/>
        <w:ind w:left="5589" w:right="906" w:hanging="1263"/>
      </w:pPr>
      <w:r>
        <w:rPr>
          <w:spacing w:val="-17"/>
        </w:rPr>
        <w:t>山东志信土地房地产估价咨询有限公</w:t>
      </w:r>
      <w:r>
        <w:rPr>
          <w:spacing w:val="-11"/>
        </w:rPr>
        <w:t>司</w:t>
      </w:r>
      <w:r>
        <w:t>法</w:t>
      </w:r>
      <w:r>
        <w:tab/>
      </w:r>
      <w:r>
        <w:t>定</w:t>
      </w:r>
      <w:r>
        <w:tab/>
      </w:r>
      <w:r>
        <w:t>代</w:t>
      </w:r>
      <w:r>
        <w:tab/>
      </w:r>
      <w:r>
        <w:t>表</w:t>
      </w:r>
      <w:r>
        <w:tab/>
      </w:r>
      <w:r>
        <w:rPr>
          <w:spacing w:val="-20"/>
        </w:rPr>
        <w:t>人</w:t>
      </w:r>
      <w:r>
        <w:t>：</w:t>
      </w:r>
    </w:p>
    <w:p>
      <w:pPr>
        <w:pStyle w:val="4"/>
        <w:spacing w:before="2"/>
        <w:ind w:left="5042"/>
      </w:pPr>
      <w:r>
        <w:t>二○一八年二月十三日</w:t>
      </w:r>
    </w:p>
    <w:p>
      <w:pPr>
        <w:spacing w:after="0"/>
        <w:sectPr>
          <w:pgSz w:w="11900" w:h="16840"/>
          <w:pgMar w:top="1100" w:right="900" w:bottom="1060" w:left="1260" w:header="869" w:footer="874" w:gutter="0"/>
        </w:sectPr>
      </w:pPr>
    </w:p>
    <w:p>
      <w:pPr>
        <w:pStyle w:val="4"/>
        <w:spacing w:before="1"/>
      </w:pPr>
    </w:p>
    <w:p>
      <w:pPr>
        <w:pStyle w:val="2"/>
        <w:spacing w:before="38"/>
        <w:ind w:left="2594"/>
      </w:pPr>
      <w:r>
        <w:t>注册房地产估价师声明</w:t>
      </w:r>
    </w:p>
    <w:p>
      <w:pPr>
        <w:pStyle w:val="4"/>
        <w:spacing w:before="112"/>
        <w:ind w:left="801"/>
      </w:pPr>
      <w:r>
        <w:t>我们郑重声明：</w:t>
      </w:r>
    </w:p>
    <w:p>
      <w:pPr>
        <w:pStyle w:val="4"/>
        <w:spacing w:before="42"/>
        <w:ind w:left="801"/>
      </w:pPr>
      <w:r>
        <w:t>1、我们在本估价报告中陈述的事实是真实的和准确的。</w:t>
      </w:r>
    </w:p>
    <w:p>
      <w:pPr>
        <w:pStyle w:val="4"/>
        <w:spacing w:before="42" w:line="266" w:lineRule="auto"/>
        <w:ind w:left="242" w:right="378" w:firstLine="559"/>
        <w:jc w:val="both"/>
      </w:pPr>
      <w:r>
        <w:t>2</w:t>
      </w:r>
      <w:r>
        <w:rPr>
          <w:spacing w:val="-3"/>
        </w:rPr>
        <w:t>、本估价报告中的分析、意见和结论是我们自己公正的专业分析、意</w:t>
      </w:r>
      <w:r>
        <w:rPr>
          <w:spacing w:val="-11"/>
        </w:rPr>
        <w:t>见和结论，但受到本估价报告中已说明的假设和限制条件的限制。有关假设</w:t>
      </w:r>
      <w:r>
        <w:rPr>
          <w:spacing w:val="-7"/>
        </w:rPr>
        <w:t>限制条件见“估价假设和限制条件”以及估价报告正文中相关说明。</w:t>
      </w:r>
    </w:p>
    <w:p>
      <w:pPr>
        <w:pStyle w:val="4"/>
        <w:spacing w:before="5" w:line="266" w:lineRule="auto"/>
        <w:ind w:left="242" w:right="378" w:firstLine="559"/>
        <w:jc w:val="both"/>
      </w:pPr>
      <w:r>
        <w:t>3、我们与本估价报告中的估价对象没有利害关系，也与有关当事人没有个人利害关系或偏见。</w:t>
      </w:r>
    </w:p>
    <w:p>
      <w:pPr>
        <w:pStyle w:val="4"/>
        <w:spacing w:before="3"/>
        <w:ind w:left="801"/>
      </w:pPr>
      <w:r>
        <w:t>4 、 我们依照中华人民共和国国家标准《 房地产估价规范》</w:t>
      </w:r>
    </w:p>
    <w:p>
      <w:pPr>
        <w:pStyle w:val="4"/>
        <w:spacing w:before="42"/>
        <w:ind w:left="242"/>
      </w:pPr>
      <w:r>
        <w:t>（GB/T50291-2015）进行分析，形成意见和结论，撰写本估价报告。</w:t>
      </w:r>
    </w:p>
    <w:p>
      <w:pPr>
        <w:pStyle w:val="4"/>
        <w:spacing w:before="40" w:line="268" w:lineRule="auto"/>
        <w:ind w:left="242" w:right="238" w:firstLine="559"/>
      </w:pPr>
      <w:r>
        <w:t>5</w:t>
      </w:r>
      <w:r>
        <w:rPr>
          <w:spacing w:val="-7"/>
        </w:rPr>
        <w:t xml:space="preserve">、我们已由注册房地产估价师冯伟于 </w:t>
      </w:r>
      <w:r>
        <w:t>2018</w:t>
      </w:r>
      <w:r>
        <w:rPr>
          <w:spacing w:val="-45"/>
        </w:rPr>
        <w:t xml:space="preserve"> 年 </w:t>
      </w:r>
      <w:r>
        <w:t>1</w:t>
      </w:r>
      <w:r>
        <w:rPr>
          <w:spacing w:val="-45"/>
        </w:rPr>
        <w:t xml:space="preserve"> 月 </w:t>
      </w:r>
      <w:r>
        <w:t>16</w:t>
      </w:r>
      <w:r>
        <w:rPr>
          <w:spacing w:val="-11"/>
        </w:rPr>
        <w:t xml:space="preserve"> 日对本报告中的</w:t>
      </w:r>
      <w:r>
        <w:rPr>
          <w:spacing w:val="-9"/>
        </w:rPr>
        <w:t xml:space="preserve">估价对象进行了实地查勘，并对查勘的客观性、真实性、公正性承担责任， </w:t>
      </w:r>
      <w:r>
        <w:rPr>
          <w:spacing w:val="-11"/>
        </w:rPr>
        <w:t>但我们对估价对象的实地查勘仅限于其外观和使用状况，对被遮盖、未暴露</w:t>
      </w:r>
      <w:r>
        <w:rPr>
          <w:spacing w:val="-14"/>
        </w:rPr>
        <w:t>及难以接触到的部分，依据估价委托人提供的资料以及当前建筑行业一般标</w:t>
      </w:r>
      <w:r>
        <w:rPr>
          <w:spacing w:val="-15"/>
        </w:rPr>
        <w:t>准或相关规范进行评估。我们不承担对估价对象建筑结构质量进行调查的责任。</w:t>
      </w:r>
    </w:p>
    <w:p>
      <w:pPr>
        <w:pStyle w:val="4"/>
        <w:spacing w:line="348" w:lineRule="exact"/>
        <w:ind w:left="801"/>
      </w:pPr>
      <w:r>
        <w:t>6、没有其他人对本估价报告提供了重要专业帮助。</w:t>
      </w:r>
    </w:p>
    <w:p>
      <w:pPr>
        <w:pStyle w:val="4"/>
        <w:spacing w:before="42" w:line="266" w:lineRule="auto"/>
        <w:ind w:left="242" w:right="378" w:firstLine="559"/>
        <w:jc w:val="both"/>
      </w:pPr>
      <w:r>
        <w:t>7</w:t>
      </w:r>
      <w:r>
        <w:rPr>
          <w:spacing w:val="-3"/>
        </w:rPr>
        <w:t>、估价委托人以及相关部门在使用本估价报告时，对因忽视本估价报</w:t>
      </w:r>
      <w:r>
        <w:rPr>
          <w:spacing w:val="-10"/>
        </w:rPr>
        <w:t>告揭示的相关事实所引起的相关法律责任，本估价机构以及估价人员不承担</w:t>
      </w:r>
      <w:r>
        <w:rPr>
          <w:spacing w:val="-8"/>
        </w:rPr>
        <w:t>相应责任。</w:t>
      </w:r>
    </w:p>
    <w:p>
      <w:pPr>
        <w:pStyle w:val="4"/>
        <w:spacing w:before="5" w:line="266" w:lineRule="auto"/>
        <w:ind w:left="242" w:right="378" w:firstLine="559"/>
        <w:jc w:val="both"/>
      </w:pPr>
      <w:r>
        <w:t>8</w:t>
      </w:r>
      <w:r>
        <w:rPr>
          <w:spacing w:val="-3"/>
        </w:rPr>
        <w:t>、本估价报告是本估价机构依据估价目的，遵循估价原则，采用科学</w:t>
      </w:r>
      <w:r>
        <w:rPr>
          <w:spacing w:val="-12"/>
        </w:rPr>
        <w:t>合理的估价方法，在认真分析现有资料基础上，经过测算，结合估价经验与</w:t>
      </w:r>
      <w:r>
        <w:rPr>
          <w:spacing w:val="-7"/>
        </w:rPr>
        <w:t>对影响房地产市场价格因素进行分析而出具的。</w:t>
      </w:r>
    </w:p>
    <w:p>
      <w:pPr>
        <w:pStyle w:val="4"/>
        <w:spacing w:before="6" w:line="266" w:lineRule="auto"/>
        <w:ind w:left="242" w:right="378" w:firstLine="559"/>
        <w:jc w:val="both"/>
      </w:pPr>
      <w:r>
        <w:t>9</w:t>
      </w:r>
      <w:r>
        <w:rPr>
          <w:spacing w:val="-3"/>
        </w:rPr>
        <w:t>、本估价报告中采用的专业术语的解释及定义适用《房地产估价基本</w:t>
      </w:r>
      <w:r>
        <w:rPr>
          <w:spacing w:val="-35"/>
          <w:w w:val="100"/>
        </w:rPr>
        <w:t>术语标准》</w:t>
      </w:r>
      <w:r>
        <w:rPr>
          <w:w w:val="100"/>
        </w:rPr>
        <w:t>（</w:t>
      </w:r>
      <w:r>
        <w:rPr>
          <w:spacing w:val="-2"/>
          <w:w w:val="100"/>
        </w:rPr>
        <w:t>GB/T</w:t>
      </w:r>
      <w:r>
        <w:rPr>
          <w:spacing w:val="1"/>
          <w:w w:val="100"/>
        </w:rPr>
        <w:t>5</w:t>
      </w:r>
      <w:r>
        <w:rPr>
          <w:spacing w:val="-2"/>
          <w:w w:val="100"/>
        </w:rPr>
        <w:t>0</w:t>
      </w:r>
      <w:r>
        <w:rPr>
          <w:spacing w:val="1"/>
          <w:w w:val="100"/>
        </w:rPr>
        <w:t>8</w:t>
      </w:r>
      <w:r>
        <w:rPr>
          <w:spacing w:val="-2"/>
          <w:w w:val="100"/>
        </w:rPr>
        <w:t>99</w:t>
      </w:r>
      <w:r>
        <w:rPr>
          <w:spacing w:val="1"/>
          <w:w w:val="100"/>
        </w:rPr>
        <w:t>-</w:t>
      </w:r>
      <w:r>
        <w:rPr>
          <w:spacing w:val="-2"/>
          <w:w w:val="100"/>
        </w:rPr>
        <w:t>20</w:t>
      </w:r>
      <w:r>
        <w:rPr>
          <w:spacing w:val="1"/>
          <w:w w:val="100"/>
        </w:rPr>
        <w:t>1</w:t>
      </w:r>
      <w:r>
        <w:rPr>
          <w:spacing w:val="-2"/>
          <w:w w:val="100"/>
        </w:rPr>
        <w:t>3</w:t>
      </w:r>
      <w:r>
        <w:rPr>
          <w:spacing w:val="-142"/>
          <w:w w:val="100"/>
        </w:rPr>
        <w:t>）</w:t>
      </w:r>
      <w:r>
        <w:rPr>
          <w:spacing w:val="-38"/>
          <w:w w:val="100"/>
        </w:rPr>
        <w:t>、《房地产估价规范》</w:t>
      </w:r>
      <w:r>
        <w:rPr>
          <w:w w:val="100"/>
        </w:rPr>
        <w:t>（</w:t>
      </w:r>
      <w:r>
        <w:rPr>
          <w:spacing w:val="-2"/>
          <w:w w:val="100"/>
        </w:rPr>
        <w:t>GB</w:t>
      </w:r>
      <w:r>
        <w:rPr>
          <w:spacing w:val="1"/>
          <w:w w:val="100"/>
        </w:rPr>
        <w:t>/</w:t>
      </w:r>
      <w:r>
        <w:rPr>
          <w:spacing w:val="-2"/>
          <w:w w:val="100"/>
        </w:rPr>
        <w:t>T</w:t>
      </w:r>
      <w:r>
        <w:rPr>
          <w:spacing w:val="1"/>
          <w:w w:val="100"/>
        </w:rPr>
        <w:t>5</w:t>
      </w:r>
      <w:r>
        <w:rPr>
          <w:spacing w:val="-2"/>
          <w:w w:val="100"/>
        </w:rPr>
        <w:t>02</w:t>
      </w:r>
      <w:r>
        <w:rPr>
          <w:spacing w:val="1"/>
          <w:w w:val="100"/>
        </w:rPr>
        <w:t>9</w:t>
      </w:r>
      <w:r>
        <w:rPr>
          <w:spacing w:val="-2"/>
          <w:w w:val="100"/>
        </w:rPr>
        <w:t>1-</w:t>
      </w:r>
      <w:r>
        <w:rPr>
          <w:spacing w:val="1"/>
          <w:w w:val="100"/>
        </w:rPr>
        <w:t>2</w:t>
      </w:r>
      <w:r>
        <w:rPr>
          <w:spacing w:val="-2"/>
          <w:w w:val="100"/>
        </w:rPr>
        <w:t>015</w:t>
      </w:r>
      <w:r>
        <w:rPr>
          <w:spacing w:val="-32"/>
          <w:w w:val="100"/>
        </w:rPr>
        <w:t>）</w:t>
      </w:r>
      <w:r>
        <w:rPr>
          <w:w w:val="100"/>
        </w:rPr>
        <w:t>相关</w:t>
      </w:r>
      <w:r>
        <w:t>规定。</w:t>
      </w:r>
    </w:p>
    <w:p>
      <w:pPr>
        <w:pStyle w:val="4"/>
        <w:spacing w:before="5"/>
        <w:ind w:left="801"/>
      </w:pPr>
      <w:r>
        <w:t>参加本次估价的注册房地产估价师：</w:t>
      </w:r>
    </w:p>
    <w:p>
      <w:pPr>
        <w:pStyle w:val="4"/>
        <w:spacing w:before="12"/>
        <w:rPr>
          <w:sz w:val="8"/>
        </w:rPr>
      </w:pPr>
    </w:p>
    <w:tbl>
      <w:tblPr>
        <w:tblStyle w:val="6"/>
        <w:tblW w:w="7804" w:type="dxa"/>
        <w:tblInd w:w="7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11"/>
        <w:gridCol w:w="2730"/>
        <w:gridCol w:w="1820"/>
        <w:gridCol w:w="1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311" w:type="dxa"/>
          </w:tcPr>
          <w:p>
            <w:pPr>
              <w:pStyle w:val="9"/>
              <w:spacing w:line="320" w:lineRule="exact"/>
              <w:ind w:left="50"/>
              <w:jc w:val="left"/>
              <w:rPr>
                <w:sz w:val="28"/>
              </w:rPr>
            </w:pPr>
            <w:r>
              <w:rPr>
                <w:sz w:val="28"/>
              </w:rPr>
              <w:t>估价人员</w:t>
            </w:r>
          </w:p>
        </w:tc>
        <w:tc>
          <w:tcPr>
            <w:tcW w:w="2730" w:type="dxa"/>
          </w:tcPr>
          <w:p>
            <w:pPr>
              <w:pStyle w:val="9"/>
              <w:spacing w:line="320" w:lineRule="exact"/>
              <w:ind w:left="279"/>
              <w:jc w:val="left"/>
              <w:rPr>
                <w:sz w:val="28"/>
              </w:rPr>
            </w:pPr>
            <w:r>
              <w:rPr>
                <w:sz w:val="28"/>
              </w:rPr>
              <w:t>估价资格（职称）</w:t>
            </w:r>
          </w:p>
        </w:tc>
        <w:tc>
          <w:tcPr>
            <w:tcW w:w="1820" w:type="dxa"/>
          </w:tcPr>
          <w:p>
            <w:pPr>
              <w:pStyle w:val="9"/>
              <w:spacing w:line="320" w:lineRule="exact"/>
              <w:ind w:left="189" w:right="188"/>
              <w:rPr>
                <w:sz w:val="28"/>
              </w:rPr>
            </w:pPr>
            <w:r>
              <w:rPr>
                <w:sz w:val="28"/>
              </w:rPr>
              <w:t>注册号</w:t>
            </w:r>
          </w:p>
        </w:tc>
        <w:tc>
          <w:tcPr>
            <w:tcW w:w="1943" w:type="dxa"/>
          </w:tcPr>
          <w:p>
            <w:pPr>
              <w:pStyle w:val="9"/>
              <w:spacing w:line="320" w:lineRule="exact"/>
              <w:ind w:left="210"/>
              <w:jc w:val="left"/>
              <w:rPr>
                <w:sz w:val="28"/>
              </w:rPr>
            </w:pPr>
            <w:r>
              <w:rPr>
                <w:sz w:val="28"/>
              </w:rPr>
              <w:t>签名（盖章）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3" w:hRule="atLeast"/>
        </w:trPr>
        <w:tc>
          <w:tcPr>
            <w:tcW w:w="1311" w:type="dxa"/>
          </w:tcPr>
          <w:p>
            <w:pPr>
              <w:pStyle w:val="9"/>
              <w:spacing w:before="3"/>
              <w:jc w:val="left"/>
              <w:rPr>
                <w:sz w:val="20"/>
              </w:rPr>
            </w:pPr>
          </w:p>
          <w:p>
            <w:pPr>
              <w:pStyle w:val="9"/>
              <w:tabs>
                <w:tab w:val="left" w:pos="609"/>
              </w:tabs>
              <w:spacing w:before="1"/>
              <w:ind w:left="50"/>
              <w:jc w:val="left"/>
              <w:rPr>
                <w:sz w:val="28"/>
              </w:rPr>
            </w:pPr>
            <w:r>
              <w:rPr>
                <w:sz w:val="28"/>
              </w:rPr>
              <w:t>冯</w:t>
            </w:r>
            <w:r>
              <w:rPr>
                <w:sz w:val="28"/>
              </w:rPr>
              <w:tab/>
            </w:r>
            <w:r>
              <w:rPr>
                <w:sz w:val="28"/>
              </w:rPr>
              <w:t>伟</w:t>
            </w:r>
          </w:p>
        </w:tc>
        <w:tc>
          <w:tcPr>
            <w:tcW w:w="2730" w:type="dxa"/>
          </w:tcPr>
          <w:p>
            <w:pPr>
              <w:pStyle w:val="9"/>
              <w:spacing w:before="3"/>
              <w:jc w:val="left"/>
              <w:rPr>
                <w:sz w:val="20"/>
              </w:rPr>
            </w:pPr>
          </w:p>
          <w:p>
            <w:pPr>
              <w:pStyle w:val="9"/>
              <w:spacing w:before="1"/>
              <w:ind w:left="138"/>
              <w:jc w:val="left"/>
              <w:rPr>
                <w:sz w:val="28"/>
              </w:rPr>
            </w:pPr>
            <w:r>
              <w:rPr>
                <w:sz w:val="28"/>
              </w:rPr>
              <w:t>注册房地产估价师</w:t>
            </w:r>
          </w:p>
        </w:tc>
        <w:tc>
          <w:tcPr>
            <w:tcW w:w="1820" w:type="dxa"/>
          </w:tcPr>
          <w:p>
            <w:pPr>
              <w:pStyle w:val="9"/>
              <w:spacing w:before="3"/>
              <w:jc w:val="left"/>
              <w:rPr>
                <w:sz w:val="20"/>
              </w:rPr>
            </w:pPr>
          </w:p>
          <w:p>
            <w:pPr>
              <w:pStyle w:val="9"/>
              <w:spacing w:before="1"/>
              <w:ind w:left="189" w:right="190"/>
              <w:rPr>
                <w:sz w:val="28"/>
              </w:rPr>
            </w:pPr>
            <w:r>
              <w:rPr>
                <w:sz w:val="28"/>
              </w:rPr>
              <w:t>3720050108</w:t>
            </w:r>
          </w:p>
        </w:tc>
        <w:tc>
          <w:tcPr>
            <w:tcW w:w="1943" w:type="dxa"/>
          </w:tcPr>
          <w:p>
            <w:pPr>
              <w:pStyle w:val="9"/>
              <w:jc w:val="left"/>
              <w:rPr>
                <w:rFonts w:ascii="Times New Roman"/>
                <w:sz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4" w:hRule="atLeast"/>
        </w:trPr>
        <w:tc>
          <w:tcPr>
            <w:tcW w:w="1311" w:type="dxa"/>
          </w:tcPr>
          <w:p>
            <w:pPr>
              <w:pStyle w:val="9"/>
              <w:tabs>
                <w:tab w:val="left" w:pos="609"/>
              </w:tabs>
              <w:spacing w:before="225" w:line="299" w:lineRule="exact"/>
              <w:ind w:left="50"/>
              <w:jc w:val="left"/>
              <w:rPr>
                <w:sz w:val="28"/>
              </w:rPr>
            </w:pPr>
            <w:r>
              <w:rPr>
                <w:sz w:val="28"/>
              </w:rPr>
              <w:t>李</w:t>
            </w:r>
            <w:r>
              <w:rPr>
                <w:sz w:val="28"/>
              </w:rPr>
              <w:tab/>
            </w:r>
            <w:r>
              <w:rPr>
                <w:sz w:val="28"/>
              </w:rPr>
              <w:t>华</w:t>
            </w:r>
          </w:p>
        </w:tc>
        <w:tc>
          <w:tcPr>
            <w:tcW w:w="2730" w:type="dxa"/>
          </w:tcPr>
          <w:p>
            <w:pPr>
              <w:pStyle w:val="9"/>
              <w:spacing w:before="225" w:line="299" w:lineRule="exact"/>
              <w:ind w:left="140"/>
              <w:jc w:val="left"/>
              <w:rPr>
                <w:sz w:val="28"/>
              </w:rPr>
            </w:pPr>
            <w:r>
              <w:rPr>
                <w:sz w:val="28"/>
              </w:rPr>
              <w:t>注册房地产估价师</w:t>
            </w:r>
          </w:p>
        </w:tc>
        <w:tc>
          <w:tcPr>
            <w:tcW w:w="1820" w:type="dxa"/>
          </w:tcPr>
          <w:p>
            <w:pPr>
              <w:pStyle w:val="9"/>
              <w:spacing w:before="225" w:line="299" w:lineRule="exact"/>
              <w:ind w:left="189" w:right="190"/>
              <w:rPr>
                <w:sz w:val="28"/>
              </w:rPr>
            </w:pPr>
            <w:r>
              <w:rPr>
                <w:sz w:val="28"/>
              </w:rPr>
              <w:t>3720070045</w:t>
            </w:r>
          </w:p>
        </w:tc>
        <w:tc>
          <w:tcPr>
            <w:tcW w:w="1943" w:type="dxa"/>
          </w:tcPr>
          <w:p>
            <w:pPr>
              <w:pStyle w:val="9"/>
              <w:jc w:val="left"/>
              <w:rPr>
                <w:rFonts w:ascii="Times New Roman"/>
                <w:sz w:val="26"/>
              </w:rPr>
            </w:pPr>
          </w:p>
        </w:tc>
      </w:tr>
    </w:tbl>
    <w:p>
      <w:pPr>
        <w:spacing w:after="0"/>
        <w:jc w:val="left"/>
        <w:rPr>
          <w:rFonts w:ascii="Times New Roman"/>
          <w:sz w:val="26"/>
        </w:rPr>
        <w:sectPr>
          <w:pgSz w:w="11900" w:h="16840"/>
          <w:pgMar w:top="1100" w:right="900" w:bottom="1060" w:left="1260" w:header="869" w:footer="874" w:gutter="0"/>
        </w:sectPr>
      </w:pPr>
    </w:p>
    <w:p>
      <w:pPr>
        <w:pStyle w:val="4"/>
        <w:spacing w:before="1"/>
      </w:pPr>
    </w:p>
    <w:p>
      <w:pPr>
        <w:pStyle w:val="2"/>
        <w:spacing w:before="38"/>
        <w:ind w:left="2815"/>
      </w:pPr>
      <w:r>
        <w:t>估价假设和限制条件</w:t>
      </w:r>
    </w:p>
    <w:p>
      <w:pPr>
        <w:pStyle w:val="4"/>
        <w:spacing w:before="3"/>
        <w:rPr>
          <w:rFonts w:ascii="宋体"/>
          <w:sz w:val="39"/>
        </w:rPr>
      </w:pPr>
    </w:p>
    <w:p>
      <w:pPr>
        <w:pStyle w:val="4"/>
        <w:spacing w:line="295" w:lineRule="auto"/>
        <w:ind w:left="242" w:right="378" w:firstLine="559"/>
        <w:jc w:val="both"/>
      </w:pPr>
      <w:r>
        <w:rPr>
          <w:spacing w:val="-11"/>
        </w:rPr>
        <w:t>本估价报告中的分析、意见和结论是我们自己公正的专业分析、意见和</w:t>
      </w:r>
      <w:r>
        <w:rPr>
          <w:spacing w:val="-7"/>
        </w:rPr>
        <w:t>结论，但受以下本估价报告中已说明的假设前提和限制条件的限制。</w:t>
      </w:r>
    </w:p>
    <w:p>
      <w:pPr>
        <w:pStyle w:val="3"/>
        <w:spacing w:line="348" w:lineRule="exact"/>
        <w:rPr>
          <w:rFonts w:hint="eastAsia" w:ascii="仿宋" w:eastAsia="仿宋"/>
        </w:rPr>
      </w:pPr>
      <w:r>
        <w:rPr>
          <w:rFonts w:hint="eastAsia" w:ascii="仿宋" w:eastAsia="仿宋"/>
        </w:rPr>
        <w:t>（一）一般假设</w:t>
      </w:r>
    </w:p>
    <w:p>
      <w:pPr>
        <w:pStyle w:val="4"/>
        <w:spacing w:before="70" w:line="295" w:lineRule="auto"/>
        <w:ind w:left="242" w:right="375" w:firstLine="559"/>
        <w:jc w:val="both"/>
      </w:pPr>
      <w:r>
        <w:t>1</w:t>
      </w:r>
      <w:r>
        <w:rPr>
          <w:spacing w:val="-11"/>
        </w:rPr>
        <w:t>、估价委托人提供了估价对象的《国有建设用地使用权出让合同</w:t>
      </w:r>
      <w:r>
        <w:rPr>
          <w:spacing w:val="-183"/>
        </w:rPr>
        <w:t>》</w:t>
      </w:r>
      <w:r>
        <w:t>（复印件</w:t>
      </w:r>
      <w:r>
        <w:rPr>
          <w:spacing w:val="-140"/>
        </w:rPr>
        <w:t>）</w:t>
      </w:r>
      <w:r>
        <w:rPr>
          <w:spacing w:val="-25"/>
        </w:rPr>
        <w:t>、《商品房预</w:t>
      </w:r>
      <w:r>
        <w:t>（销）</w:t>
      </w:r>
      <w:r>
        <w:rPr>
          <w:spacing w:val="-28"/>
        </w:rPr>
        <w:t>售许可证》</w:t>
      </w:r>
      <w:r>
        <w:rPr>
          <w:spacing w:val="-3"/>
        </w:rPr>
        <w:t>（</w:t>
      </w:r>
      <w:r>
        <w:t>复印件</w:t>
      </w:r>
      <w:r>
        <w:rPr>
          <w:spacing w:val="-140"/>
        </w:rPr>
        <w:t>）</w:t>
      </w:r>
      <w:r>
        <w:rPr>
          <w:spacing w:val="-36"/>
        </w:rPr>
        <w:t>、《分层</w:t>
      </w:r>
      <w:r>
        <w:rPr>
          <w:spacing w:val="-3"/>
        </w:rPr>
        <w:t>（</w:t>
      </w:r>
      <w:r>
        <w:t>幢）房屋面积表》</w:t>
      </w:r>
      <w:r>
        <w:rPr>
          <w:spacing w:val="-13"/>
        </w:rPr>
        <w:t>和《估价对象面积列表》等产权证明，我们未向政府有关部门进行核实，在</w:t>
      </w:r>
      <w:r>
        <w:rPr>
          <w:spacing w:val="-16"/>
        </w:rPr>
        <w:t>无理由怀疑其合法性、真实性、准确性和完整性的情况下，假定估价委托人</w:t>
      </w:r>
      <w:r>
        <w:rPr>
          <w:spacing w:val="-8"/>
        </w:rPr>
        <w:t>提供的资料合法、真实、准确、完整。</w:t>
      </w:r>
    </w:p>
    <w:p>
      <w:pPr>
        <w:pStyle w:val="4"/>
        <w:spacing w:line="295" w:lineRule="auto"/>
        <w:ind w:left="242" w:right="378" w:firstLine="559"/>
        <w:jc w:val="both"/>
      </w:pPr>
      <w:r>
        <w:t>2</w:t>
      </w:r>
      <w:r>
        <w:rPr>
          <w:spacing w:val="-3"/>
        </w:rPr>
        <w:t>、注册房地产估价师已对房屋安全、环境污染等影响估价对象价值的</w:t>
      </w:r>
      <w:r>
        <w:rPr>
          <w:spacing w:val="-13"/>
        </w:rPr>
        <w:t>重大因素给予了关注，在无理由怀疑估价对象存在安全隐患且无相应的专业</w:t>
      </w:r>
      <w:r>
        <w:rPr>
          <w:spacing w:val="-15"/>
        </w:rPr>
        <w:t>机构进行鉴定、检测的情况下，假定估价对象无基础、结构等方面的重大质</w:t>
      </w:r>
      <w:r>
        <w:rPr>
          <w:spacing w:val="-8"/>
        </w:rPr>
        <w:t>量问题，能正常安全使用。</w:t>
      </w:r>
    </w:p>
    <w:p>
      <w:pPr>
        <w:pStyle w:val="4"/>
        <w:spacing w:line="295" w:lineRule="auto"/>
        <w:ind w:left="242" w:right="378" w:firstLine="559"/>
        <w:jc w:val="both"/>
      </w:pPr>
      <w:r>
        <w:t>3</w:t>
      </w:r>
      <w:r>
        <w:rPr>
          <w:spacing w:val="-3"/>
        </w:rPr>
        <w:t>、注册房地产估价师未对房屋建筑面积进行专业测量，本次评估估价</w:t>
      </w:r>
      <w:r>
        <w:rPr>
          <w:spacing w:val="-7"/>
        </w:rPr>
        <w:t>对象面积数据根据估价委托人提供的《分层</w:t>
      </w:r>
      <w:r>
        <w:t>（</w:t>
      </w:r>
      <w:r>
        <w:rPr>
          <w:spacing w:val="-3"/>
        </w:rPr>
        <w:t>幢</w:t>
      </w:r>
      <w:r>
        <w:rPr>
          <w:spacing w:val="-24"/>
        </w:rPr>
        <w:t>）</w:t>
      </w:r>
      <w:r>
        <w:rPr>
          <w:spacing w:val="-9"/>
        </w:rPr>
        <w:t>房屋面积表》和《估价对</w:t>
      </w:r>
      <w:r>
        <w:rPr>
          <w:spacing w:val="-6"/>
        </w:rPr>
        <w:t>象面积列表》中列明的房屋面积进行测算。</w:t>
      </w:r>
    </w:p>
    <w:p>
      <w:pPr>
        <w:pStyle w:val="4"/>
        <w:spacing w:line="292" w:lineRule="auto"/>
        <w:ind w:left="242" w:right="378" w:firstLine="559"/>
        <w:jc w:val="both"/>
      </w:pPr>
      <w:r>
        <w:t>4</w:t>
      </w:r>
      <w:r>
        <w:rPr>
          <w:spacing w:val="-19"/>
        </w:rPr>
        <w:t xml:space="preserve">、估价对象在价值时点的房地产市场为公开、平等、自愿的交易市场， </w:t>
      </w:r>
      <w:r>
        <w:rPr>
          <w:spacing w:val="-8"/>
        </w:rPr>
        <w:t>即能满足以下条件：</w:t>
      </w:r>
    </w:p>
    <w:p>
      <w:pPr>
        <w:pStyle w:val="8"/>
        <w:numPr>
          <w:ilvl w:val="0"/>
          <w:numId w:val="1"/>
        </w:numPr>
        <w:tabs>
          <w:tab w:val="left" w:pos="1504"/>
        </w:tabs>
        <w:spacing w:before="0" w:after="0" w:line="240" w:lineRule="auto"/>
        <w:ind w:left="1503" w:right="0" w:hanging="702"/>
        <w:jc w:val="left"/>
        <w:rPr>
          <w:sz w:val="28"/>
        </w:rPr>
      </w:pPr>
      <w:r>
        <w:rPr>
          <w:spacing w:val="-3"/>
          <w:sz w:val="28"/>
        </w:rPr>
        <w:t>交易双方自愿地进行交易；</w:t>
      </w:r>
    </w:p>
    <w:p>
      <w:pPr>
        <w:pStyle w:val="8"/>
        <w:numPr>
          <w:ilvl w:val="0"/>
          <w:numId w:val="1"/>
        </w:numPr>
        <w:tabs>
          <w:tab w:val="left" w:pos="1504"/>
        </w:tabs>
        <w:spacing w:before="71" w:after="0" w:line="240" w:lineRule="auto"/>
        <w:ind w:left="1503" w:right="0" w:hanging="702"/>
        <w:jc w:val="left"/>
        <w:rPr>
          <w:sz w:val="28"/>
        </w:rPr>
      </w:pPr>
      <w:r>
        <w:rPr>
          <w:spacing w:val="-3"/>
          <w:sz w:val="28"/>
        </w:rPr>
        <w:t>交易双方处于利己动机进行交易；</w:t>
      </w:r>
    </w:p>
    <w:p>
      <w:pPr>
        <w:pStyle w:val="8"/>
        <w:numPr>
          <w:ilvl w:val="0"/>
          <w:numId w:val="1"/>
        </w:numPr>
        <w:tabs>
          <w:tab w:val="left" w:pos="1504"/>
        </w:tabs>
        <w:spacing w:before="81" w:after="0" w:line="240" w:lineRule="auto"/>
        <w:ind w:left="1503" w:right="0" w:hanging="702"/>
        <w:jc w:val="left"/>
        <w:rPr>
          <w:sz w:val="28"/>
        </w:rPr>
      </w:pPr>
      <w:r>
        <w:rPr>
          <w:spacing w:val="-3"/>
          <w:sz w:val="28"/>
        </w:rPr>
        <w:t>交易双方精明、谨慎行事，并了解交易对象、知晓市场行情；</w:t>
      </w:r>
    </w:p>
    <w:p>
      <w:pPr>
        <w:pStyle w:val="8"/>
        <w:numPr>
          <w:ilvl w:val="0"/>
          <w:numId w:val="1"/>
        </w:numPr>
        <w:tabs>
          <w:tab w:val="left" w:pos="1504"/>
        </w:tabs>
        <w:spacing w:before="82" w:after="0" w:line="240" w:lineRule="auto"/>
        <w:ind w:left="1503" w:right="0" w:hanging="702"/>
        <w:jc w:val="left"/>
        <w:rPr>
          <w:sz w:val="28"/>
        </w:rPr>
      </w:pPr>
      <w:r>
        <w:rPr>
          <w:spacing w:val="-3"/>
          <w:sz w:val="28"/>
        </w:rPr>
        <w:t>交易双方有较充裕的时间进行交易；</w:t>
      </w:r>
    </w:p>
    <w:p>
      <w:pPr>
        <w:pStyle w:val="8"/>
        <w:numPr>
          <w:ilvl w:val="0"/>
          <w:numId w:val="1"/>
        </w:numPr>
        <w:tabs>
          <w:tab w:val="left" w:pos="1504"/>
        </w:tabs>
        <w:spacing w:before="81" w:after="0" w:line="240" w:lineRule="auto"/>
        <w:ind w:left="1503" w:right="0" w:hanging="702"/>
        <w:jc w:val="left"/>
        <w:rPr>
          <w:sz w:val="28"/>
        </w:rPr>
      </w:pPr>
      <w:r>
        <w:rPr>
          <w:spacing w:val="-3"/>
          <w:sz w:val="28"/>
        </w:rPr>
        <w:t>不存在买者因特殊兴趣而给予附加出价。</w:t>
      </w:r>
    </w:p>
    <w:p>
      <w:pPr>
        <w:pStyle w:val="3"/>
        <w:spacing w:before="46"/>
        <w:rPr>
          <w:rFonts w:hint="eastAsia" w:ascii="仿宋" w:eastAsia="仿宋"/>
        </w:rPr>
      </w:pPr>
      <w:r>
        <w:rPr>
          <w:rFonts w:hint="eastAsia" w:ascii="仿宋" w:eastAsia="仿宋"/>
        </w:rPr>
        <w:t>（二）未定事项假设</w:t>
      </w:r>
    </w:p>
    <w:p>
      <w:pPr>
        <w:pStyle w:val="4"/>
        <w:spacing w:before="70"/>
        <w:ind w:left="801"/>
      </w:pPr>
      <w:r>
        <w:t>本次估价不存在未定事项假设。</w:t>
      </w:r>
    </w:p>
    <w:p>
      <w:pPr>
        <w:pStyle w:val="3"/>
        <w:spacing w:before="48"/>
        <w:rPr>
          <w:rFonts w:hint="eastAsia" w:ascii="仿宋" w:eastAsia="仿宋"/>
        </w:rPr>
      </w:pPr>
      <w:r>
        <w:rPr>
          <w:rFonts w:hint="eastAsia" w:ascii="仿宋" w:eastAsia="仿宋"/>
        </w:rPr>
        <w:t>（三）背离事实假设</w:t>
      </w:r>
    </w:p>
    <w:p>
      <w:pPr>
        <w:pStyle w:val="4"/>
        <w:spacing w:before="70"/>
        <w:ind w:left="801"/>
      </w:pPr>
      <w:r>
        <w:t>本次估价不存在背离事实假设。</w:t>
      </w:r>
    </w:p>
    <w:p>
      <w:pPr>
        <w:pStyle w:val="3"/>
        <w:spacing w:before="46"/>
        <w:rPr>
          <w:rFonts w:hint="eastAsia" w:ascii="仿宋" w:eastAsia="仿宋"/>
        </w:rPr>
      </w:pPr>
      <w:r>
        <w:rPr>
          <w:rFonts w:hint="eastAsia" w:ascii="仿宋" w:eastAsia="仿宋"/>
        </w:rPr>
        <w:t>（四）不相一致假设</w:t>
      </w:r>
    </w:p>
    <w:p>
      <w:pPr>
        <w:pStyle w:val="4"/>
        <w:spacing w:before="70"/>
        <w:ind w:left="801"/>
      </w:pPr>
      <w:r>
        <w:t>本次估价不存在不相一致假设。</w:t>
      </w:r>
    </w:p>
    <w:p>
      <w:pPr>
        <w:pStyle w:val="3"/>
        <w:spacing w:before="47"/>
        <w:rPr>
          <w:rFonts w:hint="eastAsia" w:ascii="仿宋" w:eastAsia="仿宋"/>
        </w:rPr>
      </w:pPr>
      <w:r>
        <w:rPr>
          <w:rFonts w:hint="eastAsia" w:ascii="仿宋" w:eastAsia="仿宋"/>
        </w:rPr>
        <w:t>（五）依据不足假设</w:t>
      </w:r>
    </w:p>
    <w:p>
      <w:pPr>
        <w:spacing w:after="0"/>
        <w:rPr>
          <w:rFonts w:hint="eastAsia" w:ascii="仿宋" w:eastAsia="仿宋"/>
        </w:rPr>
        <w:sectPr>
          <w:pgSz w:w="11900" w:h="16840"/>
          <w:pgMar w:top="1100" w:right="900" w:bottom="1060" w:left="1260" w:header="869" w:footer="874" w:gutter="0"/>
        </w:sectPr>
      </w:pPr>
    </w:p>
    <w:p>
      <w:pPr>
        <w:pStyle w:val="4"/>
        <w:spacing w:before="12"/>
        <w:rPr>
          <w:rFonts w:ascii="仿宋"/>
          <w:sz w:val="25"/>
        </w:rPr>
      </w:pPr>
    </w:p>
    <w:p>
      <w:pPr>
        <w:pStyle w:val="4"/>
        <w:spacing w:before="62"/>
        <w:ind w:left="801"/>
      </w:pPr>
      <w:r>
        <w:t>本次估价不存在依据不足假设。</w:t>
      </w:r>
    </w:p>
    <w:p>
      <w:pPr>
        <w:pStyle w:val="3"/>
        <w:spacing w:before="46"/>
        <w:rPr>
          <w:rFonts w:hint="eastAsia" w:ascii="仿宋" w:eastAsia="仿宋"/>
        </w:rPr>
      </w:pPr>
      <w:r>
        <w:rPr>
          <w:rFonts w:hint="eastAsia" w:ascii="仿宋" w:eastAsia="仿宋"/>
        </w:rPr>
        <w:t>（六）本估价报告使用的限制条件</w:t>
      </w:r>
    </w:p>
    <w:p>
      <w:pPr>
        <w:pStyle w:val="4"/>
        <w:spacing w:before="70" w:line="295" w:lineRule="auto"/>
        <w:ind w:left="242" w:right="378" w:firstLine="559"/>
        <w:jc w:val="both"/>
      </w:pPr>
      <w:r>
        <w:t>1</w:t>
      </w:r>
      <w:r>
        <w:rPr>
          <w:spacing w:val="-3"/>
        </w:rPr>
        <w:t>、本估价报告估价结果仅作为估价委托人在本次估价目的下使用，不</w:t>
      </w:r>
      <w:r>
        <w:rPr>
          <w:spacing w:val="-12"/>
        </w:rPr>
        <w:t>得用作其他用途，若改变估价目的及使用条件，需重新委托估价。未经本估</w:t>
      </w:r>
      <w:r>
        <w:rPr>
          <w:spacing w:val="-15"/>
        </w:rPr>
        <w:t>价机构和估价人员书面同意，估价报告不得向估价委托人及报告审查部门以</w:t>
      </w:r>
      <w:r>
        <w:rPr>
          <w:spacing w:val="-8"/>
        </w:rPr>
        <w:t>外的单位及个人提供。</w:t>
      </w:r>
    </w:p>
    <w:p>
      <w:pPr>
        <w:pStyle w:val="4"/>
        <w:spacing w:line="295" w:lineRule="auto"/>
        <w:ind w:left="242" w:right="378" w:firstLine="559"/>
        <w:jc w:val="both"/>
      </w:pPr>
      <w:r>
        <w:t>2</w:t>
      </w:r>
      <w:r>
        <w:rPr>
          <w:spacing w:val="-3"/>
        </w:rPr>
        <w:t>、本估价报告产权状况以估价委托人提供的相关产权资料记载为准。</w:t>
      </w:r>
      <w:r>
        <w:rPr>
          <w:spacing w:val="-6"/>
        </w:rPr>
        <w:t>估价委托人对本次估价所提供的产权资料</w:t>
      </w:r>
      <w:r>
        <w:rPr>
          <w:spacing w:val="-3"/>
        </w:rPr>
        <w:t>（</w:t>
      </w:r>
      <w:r>
        <w:rPr>
          <w:spacing w:val="-2"/>
        </w:rPr>
        <w:t>原件或复印件</w:t>
      </w:r>
      <w:r>
        <w:rPr>
          <w:spacing w:val="-41"/>
        </w:rPr>
        <w:t>）</w:t>
      </w:r>
      <w:r>
        <w:rPr>
          <w:spacing w:val="-9"/>
        </w:rPr>
        <w:t>的合法性、完整</w:t>
      </w:r>
      <w:r>
        <w:rPr>
          <w:spacing w:val="-13"/>
        </w:rPr>
        <w:t>性、真实性和有效性负责，因资料失实造成估价结果有误的，本估价机构及</w:t>
      </w:r>
      <w:r>
        <w:rPr>
          <w:spacing w:val="-14"/>
        </w:rPr>
        <w:t>估价人员不对估价对象产权状况提供任何形式保证，也不承担因资料失实相</w:t>
      </w:r>
      <w:r>
        <w:rPr>
          <w:spacing w:val="-8"/>
        </w:rPr>
        <w:t>应造成估价结果有误的责任。</w:t>
      </w:r>
    </w:p>
    <w:p>
      <w:pPr>
        <w:pStyle w:val="4"/>
        <w:spacing w:line="295" w:lineRule="auto"/>
        <w:ind w:left="242" w:right="378" w:firstLine="559"/>
        <w:jc w:val="both"/>
      </w:pPr>
      <w:r>
        <w:t>3</w:t>
      </w:r>
      <w:r>
        <w:rPr>
          <w:spacing w:val="-3"/>
        </w:rPr>
        <w:t>、本估价报告使用期限自估价报告出具之日起为壹年。若报告使用期</w:t>
      </w:r>
      <w:r>
        <w:rPr>
          <w:spacing w:val="-12"/>
        </w:rPr>
        <w:t>限内，房地产市场或估价对象状况发生重大变化，估价结果需做相应调整或</w:t>
      </w:r>
      <w:r>
        <w:rPr>
          <w:spacing w:val="-7"/>
        </w:rPr>
        <w:t>委托估价机构重新估价。</w:t>
      </w:r>
    </w:p>
    <w:p>
      <w:pPr>
        <w:pStyle w:val="4"/>
        <w:spacing w:line="295" w:lineRule="auto"/>
        <w:ind w:left="242" w:right="378" w:firstLine="559"/>
        <w:jc w:val="both"/>
      </w:pPr>
      <w:r>
        <w:t>4</w:t>
      </w:r>
      <w:r>
        <w:rPr>
          <w:spacing w:val="-3"/>
        </w:rPr>
        <w:t>、未经本估价机构书面同意，本估价报告的全部或部分及任何参考资</w:t>
      </w:r>
      <w:r>
        <w:rPr>
          <w:spacing w:val="-10"/>
        </w:rPr>
        <w:t>料均不允许在任何公开发表的文件、通告或声明中引用，亦不得以其他任何</w:t>
      </w:r>
      <w:r>
        <w:rPr>
          <w:spacing w:val="-6"/>
        </w:rPr>
        <w:t>方式公开发表。</w:t>
      </w:r>
    </w:p>
    <w:p>
      <w:pPr>
        <w:spacing w:after="0" w:line="295" w:lineRule="auto"/>
        <w:jc w:val="both"/>
        <w:sectPr>
          <w:pgSz w:w="11900" w:h="16840"/>
          <w:pgMar w:top="1100" w:right="900" w:bottom="1060" w:left="1260" w:header="869" w:footer="874" w:gutter="0"/>
        </w:sectPr>
      </w:pPr>
    </w:p>
    <w:p>
      <w:pPr>
        <w:pStyle w:val="4"/>
        <w:spacing w:before="8"/>
        <w:rPr>
          <w:sz w:val="22"/>
        </w:rPr>
      </w:pPr>
    </w:p>
    <w:p>
      <w:pPr>
        <w:pStyle w:val="2"/>
        <w:spacing w:before="38"/>
        <w:ind w:right="135"/>
        <w:jc w:val="center"/>
      </w:pPr>
      <w:r>
        <w:t>估价结果报告</w:t>
      </w:r>
    </w:p>
    <w:p>
      <w:pPr>
        <w:pStyle w:val="4"/>
        <w:spacing w:before="10"/>
        <w:rPr>
          <w:rFonts w:ascii="宋体"/>
          <w:sz w:val="46"/>
        </w:rPr>
      </w:pPr>
    </w:p>
    <w:p>
      <w:pPr>
        <w:pStyle w:val="4"/>
        <w:ind w:left="806"/>
        <w:rPr>
          <w:rFonts w:hint="eastAsia" w:ascii="宋体" w:eastAsia="宋体"/>
        </w:rPr>
      </w:pPr>
      <w:r>
        <w:rPr>
          <w:rFonts w:hint="eastAsia" w:ascii="宋体" w:eastAsia="宋体"/>
        </w:rPr>
        <w:t>一、估价委托人</w:t>
      </w:r>
    </w:p>
    <w:p>
      <w:pPr>
        <w:pStyle w:val="4"/>
        <w:tabs>
          <w:tab w:val="left" w:pos="1922"/>
        </w:tabs>
        <w:spacing w:before="92" w:line="304" w:lineRule="auto"/>
        <w:ind w:left="801" w:right="3056"/>
      </w:pPr>
      <w:r>
        <w:t>估价委</w:t>
      </w:r>
      <w:r>
        <w:rPr>
          <w:spacing w:val="-3"/>
        </w:rPr>
        <w:t>托</w:t>
      </w:r>
      <w:r>
        <w:t>人：</w:t>
      </w:r>
      <w:r>
        <w:rPr>
          <w:spacing w:val="-3"/>
        </w:rPr>
        <w:t>山东</w:t>
      </w:r>
      <w:r>
        <w:t>省济宁</w:t>
      </w:r>
      <w:r>
        <w:rPr>
          <w:spacing w:val="-3"/>
        </w:rPr>
        <w:t>市</w:t>
      </w:r>
      <w:r>
        <w:t>中级</w:t>
      </w:r>
      <w:r>
        <w:rPr>
          <w:spacing w:val="-3"/>
        </w:rPr>
        <w:t>人民</w:t>
      </w:r>
      <w:r>
        <w:t>法院技</w:t>
      </w:r>
      <w:r>
        <w:rPr>
          <w:spacing w:val="-3"/>
        </w:rPr>
        <w:t>术</w:t>
      </w:r>
      <w:r>
        <w:t>室住</w:t>
      </w:r>
      <w:r>
        <w:tab/>
      </w:r>
      <w:r>
        <w:t>所：</w:t>
      </w:r>
      <w:r>
        <w:rPr>
          <w:spacing w:val="-3"/>
        </w:rPr>
        <w:t>济宁</w:t>
      </w:r>
      <w:r>
        <w:t>市高新</w:t>
      </w:r>
      <w:r>
        <w:rPr>
          <w:spacing w:val="-3"/>
        </w:rPr>
        <w:t>区</w:t>
      </w:r>
      <w:r>
        <w:t>吴泰闸路</w:t>
      </w:r>
      <w:r>
        <w:rPr>
          <w:spacing w:val="-73"/>
        </w:rPr>
        <w:t xml:space="preserve"> </w:t>
      </w:r>
      <w:r>
        <w:t>7</w:t>
      </w:r>
      <w:r>
        <w:rPr>
          <w:spacing w:val="-71"/>
        </w:rPr>
        <w:t xml:space="preserve"> </w:t>
      </w:r>
      <w:r>
        <w:t>号</w:t>
      </w:r>
    </w:p>
    <w:p>
      <w:pPr>
        <w:pStyle w:val="4"/>
        <w:spacing w:line="357" w:lineRule="exact"/>
        <w:ind w:left="801"/>
      </w:pPr>
      <w:r>
        <w:t>联系电话：0537-5667685</w:t>
      </w:r>
    </w:p>
    <w:p>
      <w:pPr>
        <w:pStyle w:val="4"/>
        <w:spacing w:before="98"/>
        <w:ind w:left="806"/>
        <w:rPr>
          <w:rFonts w:hint="eastAsia" w:ascii="宋体" w:eastAsia="宋体"/>
        </w:rPr>
      </w:pPr>
      <w:r>
        <w:rPr>
          <w:rFonts w:hint="eastAsia" w:ascii="宋体" w:eastAsia="宋体"/>
        </w:rPr>
        <w:t>二、房地产估价机构</w:t>
      </w:r>
    </w:p>
    <w:p>
      <w:pPr>
        <w:pStyle w:val="4"/>
        <w:spacing w:before="92" w:line="302" w:lineRule="auto"/>
        <w:ind w:left="801" w:right="2775"/>
      </w:pPr>
      <w:r>
        <w:t>估价机构：山东志信土地房地产估价咨询有限公司住所：济宁市供销路土管局四楼</w:t>
      </w:r>
    </w:p>
    <w:p>
      <w:pPr>
        <w:pStyle w:val="4"/>
        <w:spacing w:before="3"/>
        <w:ind w:left="801"/>
      </w:pPr>
      <w:r>
        <w:t>法定代表人：冯伟</w:t>
      </w:r>
    </w:p>
    <w:p>
      <w:pPr>
        <w:pStyle w:val="4"/>
        <w:spacing w:before="95" w:line="302" w:lineRule="auto"/>
        <w:ind w:left="801" w:right="3895"/>
      </w:pPr>
      <w:r>
        <w:t>统一社会信用代码：913708117357620655 资质等级：壹级</w:t>
      </w:r>
    </w:p>
    <w:p>
      <w:pPr>
        <w:pStyle w:val="4"/>
        <w:spacing w:before="6"/>
        <w:ind w:left="801"/>
      </w:pPr>
      <w:r>
        <w:t>证书编号：鲁评 092013</w:t>
      </w:r>
    </w:p>
    <w:p>
      <w:pPr>
        <w:pStyle w:val="4"/>
        <w:spacing w:before="94"/>
        <w:ind w:left="801"/>
      </w:pPr>
      <w:r>
        <w:t>有效期限：2018 年 2 月 12 日至 2021 年 2 月 11 日</w:t>
      </w:r>
    </w:p>
    <w:p>
      <w:pPr>
        <w:pStyle w:val="4"/>
        <w:spacing w:before="98"/>
        <w:ind w:left="806"/>
        <w:rPr>
          <w:rFonts w:hint="eastAsia" w:ascii="宋体" w:eastAsia="宋体"/>
        </w:rPr>
      </w:pPr>
      <w:r>
        <w:rPr>
          <w:rFonts w:hint="eastAsia" w:ascii="宋体" w:eastAsia="宋体"/>
        </w:rPr>
        <w:t>三、估价对象</w:t>
      </w:r>
    </w:p>
    <w:p>
      <w:pPr>
        <w:pStyle w:val="4"/>
        <w:spacing w:before="92"/>
        <w:ind w:left="801"/>
      </w:pPr>
      <w:r>
        <w:t>（一）估价对象坐落</w:t>
      </w:r>
    </w:p>
    <w:p>
      <w:pPr>
        <w:pStyle w:val="4"/>
        <w:spacing w:before="95"/>
        <w:ind w:left="801"/>
      </w:pPr>
      <w:r>
        <w:rPr>
          <w:spacing w:val="-17"/>
        </w:rPr>
        <w:t>估价对象坐落于汶上县九华山路以南、普陀山路以西、新世纪大道以北。</w:t>
      </w:r>
    </w:p>
    <w:p>
      <w:pPr>
        <w:pStyle w:val="4"/>
        <w:spacing w:before="95"/>
        <w:ind w:left="801"/>
      </w:pPr>
      <w:r>
        <w:t>（二）权属状况</w:t>
      </w:r>
    </w:p>
    <w:p>
      <w:pPr>
        <w:pStyle w:val="4"/>
        <w:spacing w:before="95"/>
        <w:ind w:left="801"/>
      </w:pPr>
      <w:r>
        <w:t>根据估价委托人提供的《国有建设用地使用权出让合同》（ 汶上</w:t>
      </w:r>
    </w:p>
    <w:p>
      <w:pPr>
        <w:pStyle w:val="4"/>
        <w:spacing w:before="95"/>
        <w:ind w:left="242"/>
        <w:jc w:val="both"/>
      </w:pPr>
      <w:r>
        <w:rPr>
          <w:spacing w:val="1"/>
          <w:w w:val="100"/>
        </w:rPr>
        <w:t>-</w:t>
      </w:r>
      <w:r>
        <w:rPr>
          <w:spacing w:val="-2"/>
          <w:w w:val="100"/>
        </w:rPr>
        <w:t>01</w:t>
      </w:r>
      <w:r>
        <w:rPr>
          <w:spacing w:val="1"/>
          <w:w w:val="100"/>
        </w:rPr>
        <w:t>-</w:t>
      </w:r>
      <w:r>
        <w:rPr>
          <w:spacing w:val="-2"/>
          <w:w w:val="100"/>
        </w:rPr>
        <w:t>20</w:t>
      </w:r>
      <w:r>
        <w:rPr>
          <w:spacing w:val="1"/>
          <w:w w:val="100"/>
        </w:rPr>
        <w:t>1</w:t>
      </w:r>
      <w:r>
        <w:rPr>
          <w:spacing w:val="-2"/>
          <w:w w:val="100"/>
        </w:rPr>
        <w:t>2-</w:t>
      </w:r>
      <w:r>
        <w:rPr>
          <w:spacing w:val="1"/>
          <w:w w:val="100"/>
        </w:rPr>
        <w:t>0</w:t>
      </w:r>
      <w:r>
        <w:rPr>
          <w:spacing w:val="-2"/>
          <w:w w:val="100"/>
        </w:rPr>
        <w:t>010</w:t>
      </w:r>
      <w:r>
        <w:rPr>
          <w:spacing w:val="-140"/>
          <w:w w:val="100"/>
        </w:rPr>
        <w:t>）</w:t>
      </w:r>
      <w:r>
        <w:rPr>
          <w:spacing w:val="-41"/>
          <w:w w:val="100"/>
        </w:rPr>
        <w:t>；《商品房预</w:t>
      </w:r>
      <w:r>
        <w:rPr>
          <w:w w:val="100"/>
        </w:rPr>
        <w:t>（</w:t>
      </w:r>
      <w:r>
        <w:rPr>
          <w:spacing w:val="-3"/>
          <w:w w:val="100"/>
        </w:rPr>
        <w:t>销</w:t>
      </w:r>
      <w:r>
        <w:rPr>
          <w:spacing w:val="-48"/>
          <w:w w:val="100"/>
        </w:rPr>
        <w:t>）</w:t>
      </w:r>
      <w:r>
        <w:rPr>
          <w:spacing w:val="-2"/>
          <w:w w:val="100"/>
        </w:rPr>
        <w:t>售许可证</w:t>
      </w:r>
      <w:r>
        <w:rPr>
          <w:spacing w:val="-190"/>
          <w:w w:val="100"/>
        </w:rPr>
        <w:t>》</w:t>
      </w:r>
      <w:r>
        <w:rPr>
          <w:w w:val="100"/>
        </w:rPr>
        <w:t>（</w:t>
      </w:r>
      <w:r>
        <w:rPr>
          <w:spacing w:val="-3"/>
          <w:w w:val="100"/>
        </w:rPr>
        <w:t>汶房注字第[</w:t>
      </w:r>
      <w:r>
        <w:rPr>
          <w:spacing w:val="-2"/>
          <w:w w:val="100"/>
        </w:rPr>
        <w:t>20</w:t>
      </w:r>
      <w:r>
        <w:rPr>
          <w:spacing w:val="1"/>
          <w:w w:val="100"/>
        </w:rPr>
        <w:t>1</w:t>
      </w:r>
      <w:r>
        <w:rPr>
          <w:spacing w:val="-2"/>
          <w:w w:val="100"/>
        </w:rPr>
        <w:t>3]</w:t>
      </w:r>
      <w:r>
        <w:rPr>
          <w:spacing w:val="1"/>
          <w:w w:val="100"/>
        </w:rPr>
        <w:t>0</w:t>
      </w:r>
      <w:r>
        <w:rPr>
          <w:spacing w:val="-2"/>
          <w:w w:val="100"/>
        </w:rPr>
        <w:t>01</w:t>
      </w:r>
      <w:r>
        <w:rPr>
          <w:w w:val="100"/>
        </w:rPr>
        <w:t>1</w:t>
      </w:r>
      <w:r>
        <w:rPr>
          <w:spacing w:val="-72"/>
        </w:rPr>
        <w:t xml:space="preserve"> </w:t>
      </w:r>
      <w:r>
        <w:rPr>
          <w:w w:val="100"/>
        </w:rPr>
        <w:t>号</w:t>
      </w:r>
      <w:r>
        <w:rPr>
          <w:spacing w:val="-142"/>
          <w:w w:val="100"/>
        </w:rPr>
        <w:t>）</w:t>
      </w:r>
      <w:r>
        <w:rPr>
          <w:w w:val="100"/>
        </w:rPr>
        <w:t>；</w:t>
      </w:r>
    </w:p>
    <w:p>
      <w:pPr>
        <w:pStyle w:val="4"/>
        <w:spacing w:before="97" w:line="302" w:lineRule="auto"/>
        <w:ind w:left="242" w:right="375"/>
        <w:jc w:val="both"/>
      </w:pPr>
      <w:r>
        <w:rPr>
          <w:spacing w:val="-15"/>
        </w:rPr>
        <w:t>《商品房预</w:t>
      </w:r>
      <w:r>
        <w:t>（销</w:t>
      </w:r>
      <w:r>
        <w:rPr>
          <w:spacing w:val="-70"/>
        </w:rPr>
        <w:t>）</w:t>
      </w:r>
      <w:r>
        <w:rPr>
          <w:spacing w:val="-3"/>
        </w:rPr>
        <w:t>售许可证</w:t>
      </w:r>
      <w:r>
        <w:rPr>
          <w:spacing w:val="-207"/>
        </w:rPr>
        <w:t>》</w:t>
      </w:r>
      <w:r>
        <w:t>（</w:t>
      </w:r>
      <w:r>
        <w:rPr>
          <w:spacing w:val="-3"/>
        </w:rPr>
        <w:t>汶房注字第[</w:t>
      </w:r>
      <w:r>
        <w:t>2013]0019</w:t>
      </w:r>
      <w:r>
        <w:rPr>
          <w:spacing w:val="-31"/>
        </w:rPr>
        <w:t xml:space="preserve"> 号</w:t>
      </w:r>
      <w:r>
        <w:rPr>
          <w:spacing w:val="-175"/>
        </w:rPr>
        <w:t>）</w:t>
      </w:r>
      <w:r>
        <w:rPr>
          <w:spacing w:val="-42"/>
        </w:rPr>
        <w:t>；《商品房预</w:t>
      </w:r>
      <w:r>
        <w:t xml:space="preserve">（销） </w:t>
      </w:r>
      <w:r>
        <w:rPr>
          <w:spacing w:val="-31"/>
        </w:rPr>
        <w:t>售许可证》</w:t>
      </w:r>
      <w:r>
        <w:t>（</w:t>
      </w:r>
      <w:r>
        <w:rPr>
          <w:spacing w:val="-3"/>
        </w:rPr>
        <w:t>汶房注字第</w:t>
      </w:r>
      <w:r>
        <w:t>[2016]0018</w:t>
      </w:r>
      <w:r>
        <w:rPr>
          <w:spacing w:val="-32"/>
        </w:rPr>
        <w:t xml:space="preserve"> 号</w:t>
      </w:r>
      <w:r>
        <w:rPr>
          <w:spacing w:val="-10"/>
        </w:rPr>
        <w:t>）</w:t>
      </w:r>
      <w:r>
        <w:rPr>
          <w:spacing w:val="-6"/>
        </w:rPr>
        <w:t>及《分层</w:t>
      </w:r>
      <w:r>
        <w:rPr>
          <w:spacing w:val="-3"/>
        </w:rPr>
        <w:t>（</w:t>
      </w:r>
      <w:r>
        <w:t>幢</w:t>
      </w:r>
      <w:r>
        <w:rPr>
          <w:spacing w:val="-12"/>
        </w:rPr>
        <w:t>）</w:t>
      </w:r>
      <w:r>
        <w:rPr>
          <w:spacing w:val="-3"/>
        </w:rPr>
        <w:t>房屋面积表》确定估价对象产权目前为济宁腾骐置业发展有限公司所有。</w:t>
      </w:r>
    </w:p>
    <w:p>
      <w:pPr>
        <w:pStyle w:val="4"/>
        <w:spacing w:before="5"/>
        <w:ind w:left="801"/>
      </w:pPr>
      <w:r>
        <w:t>（三）实物状况</w:t>
      </w:r>
    </w:p>
    <w:p>
      <w:pPr>
        <w:pStyle w:val="4"/>
        <w:spacing w:before="95" w:line="302" w:lineRule="auto"/>
        <w:ind w:left="242" w:right="378" w:firstLine="559"/>
        <w:jc w:val="both"/>
        <w:rPr>
          <w:rFonts w:hint="eastAsia"/>
          <w:lang w:val="en-US" w:eastAsia="zh-CN"/>
        </w:rPr>
      </w:pPr>
      <w:r>
        <w:rPr>
          <w:rFonts w:hint="eastAsia"/>
          <w:lang w:val="en-US" w:eastAsia="zh-CN"/>
        </w:rPr>
        <w:t>35#楼</w:t>
      </w:r>
    </w:p>
    <w:p>
      <w:pPr>
        <w:pStyle w:val="4"/>
        <w:spacing w:before="95" w:line="302" w:lineRule="auto"/>
        <w:ind w:left="242" w:right="378" w:firstLine="559"/>
        <w:jc w:val="both"/>
        <w:rPr>
          <w:rFonts w:hint="eastAsia"/>
          <w:lang w:val="en-US" w:eastAsia="zh-CN"/>
        </w:rPr>
      </w:pPr>
      <w:r>
        <w:rPr>
          <w:rFonts w:hint="eastAsia"/>
          <w:lang w:val="en-US" w:eastAsia="zh-CN"/>
        </w:rPr>
        <w:t>2-102，总层数为 1-2 层，建筑面积为 267.94 平方米；外墙挂花岗石， 铝合金钢化玻璃门，铝合金窗；一层室内地面铺水泥，内墙抹灰，室内楼梯为水泥踏步，因未能入户勘查，仅在估价对象外围进行了勘查拍照，二层室内装饰装修状况不详。</w:t>
      </w:r>
    </w:p>
    <w:p>
      <w:pPr>
        <w:pStyle w:val="4"/>
        <w:spacing w:before="95" w:line="302" w:lineRule="auto"/>
        <w:ind w:left="242" w:right="378" w:firstLine="559"/>
        <w:jc w:val="both"/>
      </w:pPr>
      <w:r>
        <w:rPr>
          <w:rFonts w:hint="eastAsia"/>
          <w:lang w:val="en-US" w:eastAsia="zh-CN"/>
        </w:rPr>
        <w:t>2-103，总层数为 1-2 层，建筑面积为 129.92 平方米；外墙挂花岗石，</w:t>
      </w:r>
      <w:r>
        <w:rPr>
          <w:spacing w:val="-12"/>
        </w:rPr>
        <w:t>铝合金钢化玻璃门，铝合金窗；一层室内地面铺水泥，内墙抹灰，室内楼梯</w:t>
      </w:r>
      <w:r>
        <w:rPr>
          <w:spacing w:val="-14"/>
        </w:rPr>
        <w:t>为水泥踏步，因未能入户勘查，仅在估价对象外围进行了勘查拍照，二层室</w:t>
      </w:r>
      <w:r>
        <w:rPr>
          <w:spacing w:val="-8"/>
        </w:rPr>
        <w:t>内装饰装修状况不详。</w:t>
      </w:r>
    </w:p>
    <w:p>
      <w:pPr>
        <w:pStyle w:val="4"/>
        <w:spacing w:before="95" w:line="302" w:lineRule="auto"/>
        <w:ind w:left="242" w:right="378" w:firstLine="559"/>
        <w:jc w:val="both"/>
        <w:rPr>
          <w:rFonts w:hint="eastAsia"/>
          <w:lang w:val="en-US" w:eastAsia="zh-CN"/>
        </w:rPr>
      </w:pPr>
      <w:r>
        <w:rPr>
          <w:rFonts w:hint="eastAsia"/>
          <w:lang w:val="en-US" w:eastAsia="zh-CN"/>
        </w:rPr>
        <w:t>2-104，总层数为 1-2 层，建筑面积为 137.45 平方米；外墙挂花岗石， 铝合金钢化玻璃门，铝合金窗；一层室内地面铺水泥，内墙抹灰，室内楼梯为水泥踏步，因未能入户勘查，仅在估价对象外围进行了勘查拍照，二层室内装饰装修状况不详。</w:t>
      </w:r>
    </w:p>
    <w:p>
      <w:pPr>
        <w:pStyle w:val="4"/>
        <w:spacing w:before="95" w:line="302" w:lineRule="auto"/>
        <w:ind w:left="242" w:right="378" w:firstLine="559"/>
        <w:jc w:val="both"/>
        <w:rPr>
          <w:rFonts w:hint="eastAsia"/>
          <w:lang w:val="en-US" w:eastAsia="zh-CN"/>
        </w:rPr>
      </w:pPr>
      <w:r>
        <w:rPr>
          <w:rFonts w:hint="eastAsia"/>
          <w:lang w:val="en-US" w:eastAsia="zh-CN"/>
        </w:rPr>
        <w:t>2-105，总层数为 1-2 层，建筑面积为 140.77 平方米；外墙挂花岗石， 铝合金钢化玻璃门，铝合金窗；一层室内地面铺水泥，内墙抹灰，室内楼梯为水泥踏步，因未能入户勘查，仅在估价对象外围进行了勘查拍照，二层室内装饰装修状况不详。</w:t>
      </w:r>
    </w:p>
    <w:p>
      <w:pPr>
        <w:pStyle w:val="4"/>
        <w:spacing w:before="95" w:line="302" w:lineRule="auto"/>
        <w:ind w:left="242" w:right="378" w:firstLine="559"/>
        <w:jc w:val="both"/>
        <w:rPr>
          <w:rFonts w:hint="eastAsia"/>
          <w:lang w:val="en-US" w:eastAsia="zh-CN"/>
        </w:rPr>
      </w:pPr>
      <w:r>
        <w:rPr>
          <w:rFonts w:hint="eastAsia"/>
          <w:lang w:val="en-US" w:eastAsia="zh-CN"/>
        </w:rPr>
        <w:t>2-106，总层数为 1-2 层，建筑面积为 123.85 平方米；外墙挂花岗石， 铝合金钢化玻璃门，铝合金窗；一层室内地面铺水泥，内墙抹灰，室内楼梯为水泥踏步，因未能入户勘查，仅在估价对象外围进行了勘查拍照，二层室内装饰装修状况不详。</w:t>
      </w:r>
    </w:p>
    <w:p>
      <w:pPr>
        <w:pStyle w:val="4"/>
        <w:spacing w:before="95" w:line="302" w:lineRule="auto"/>
        <w:ind w:left="242" w:right="378" w:firstLine="559"/>
        <w:jc w:val="both"/>
        <w:rPr>
          <w:rFonts w:hint="eastAsia"/>
          <w:lang w:val="en-US" w:eastAsia="zh-CN"/>
        </w:rPr>
      </w:pPr>
      <w:r>
        <w:rPr>
          <w:rFonts w:hint="eastAsia"/>
          <w:lang w:val="en-US" w:eastAsia="zh-CN"/>
        </w:rPr>
        <w:t>2-107，总层数为 1-2 层，建筑面积为 122.16 平方米；外墙挂花岗石， 铝合金钢化玻璃门，铝合金窗；一层室内地面铺水泥，内墙抹灰，室内楼梯为水泥踏步，因未能入户勘查，仅在估价对象外围进行了勘查拍照，二层室内装饰装修状况不详。</w:t>
      </w:r>
    </w:p>
    <w:p>
      <w:pPr>
        <w:pStyle w:val="4"/>
        <w:spacing w:before="95" w:line="302" w:lineRule="auto"/>
        <w:ind w:left="242" w:right="378" w:firstLine="559"/>
        <w:jc w:val="both"/>
        <w:rPr>
          <w:rFonts w:hint="eastAsia"/>
          <w:lang w:val="en-US" w:eastAsia="zh-CN"/>
        </w:rPr>
      </w:pPr>
      <w:r>
        <w:rPr>
          <w:rFonts w:hint="eastAsia"/>
          <w:lang w:val="en-US" w:eastAsia="zh-CN"/>
        </w:rPr>
        <w:t>2-108，总层数为 1-2 层，建筑面积为 128.47 平方米；外墙挂花岗石， 铝合金钢化玻璃门，铝合金窗；一层室内地面铺水泥，内墙抹灰，室内楼梯为水泥踏步。因未能入户勘查，仅在估价对象外围进行了勘查拍照，二层室内装饰装修状况不详。</w:t>
      </w:r>
    </w:p>
    <w:p>
      <w:pPr>
        <w:pStyle w:val="4"/>
        <w:spacing w:before="95" w:line="302" w:lineRule="auto"/>
        <w:ind w:left="242" w:right="378" w:firstLine="559"/>
        <w:jc w:val="both"/>
        <w:rPr>
          <w:rFonts w:hint="eastAsia"/>
          <w:lang w:val="en-US" w:eastAsia="zh-CN"/>
        </w:rPr>
      </w:pPr>
      <w:r>
        <w:rPr>
          <w:rFonts w:hint="eastAsia"/>
          <w:lang w:val="en-US" w:eastAsia="zh-CN"/>
        </w:rPr>
        <w:t>32#楼</w:t>
      </w:r>
    </w:p>
    <w:p>
      <w:pPr>
        <w:pStyle w:val="4"/>
        <w:spacing w:before="95" w:line="302" w:lineRule="auto"/>
        <w:ind w:left="242" w:right="378" w:firstLine="559"/>
        <w:jc w:val="both"/>
        <w:rPr>
          <w:rFonts w:hint="eastAsia"/>
          <w:lang w:val="en-US" w:eastAsia="zh-CN"/>
        </w:rPr>
      </w:pPr>
      <w:r>
        <w:rPr>
          <w:rFonts w:hint="eastAsia"/>
          <w:lang w:val="en-US" w:eastAsia="zh-CN"/>
        </w:rPr>
        <w:t>2-102，总层数为 1-2 层，建筑面积为 164.37 平方米；外墙挂花岗石， 铝合金钢化玻璃门，铝合金窗；一层室内地面铺水泥，内墙抹灰，室内楼梯为水泥踏步。因未能入户勘查，仅在估价对象外围进行了勘查拍照，二层室内装饰装修状况不详。</w:t>
      </w:r>
    </w:p>
    <w:p>
      <w:pPr>
        <w:pStyle w:val="4"/>
        <w:spacing w:before="95" w:line="302" w:lineRule="auto"/>
        <w:ind w:left="242" w:right="378" w:firstLine="559"/>
        <w:jc w:val="both"/>
      </w:pPr>
      <w:r>
        <w:rPr>
          <w:rFonts w:hint="eastAsia"/>
          <w:lang w:val="en-US" w:eastAsia="zh-CN"/>
        </w:rPr>
        <w:t>2-103，总层数为 1-2 层，建筑面积为 223.02 平方米；外墙挂花岗石， 铝合金钢化玻璃门，铝合金窗；一层室内地面铺水泥，内墙抹灰，室内楼梯</w:t>
      </w:r>
      <w:r>
        <w:rPr>
          <w:spacing w:val="-12"/>
        </w:rPr>
        <w:t>为水泥踏步。因未能入户勘查，仅在估价对象外围进行了勘查拍照，二层室</w:t>
      </w:r>
      <w:r>
        <w:rPr>
          <w:spacing w:val="-7"/>
        </w:rPr>
        <w:t>内装饰装修状况不详。</w:t>
      </w:r>
    </w:p>
    <w:p>
      <w:pPr>
        <w:pStyle w:val="4"/>
        <w:spacing w:before="95" w:line="302" w:lineRule="auto"/>
        <w:ind w:left="242" w:right="378" w:firstLine="559"/>
        <w:jc w:val="both"/>
        <w:rPr>
          <w:rFonts w:hint="eastAsia"/>
          <w:lang w:val="en-US" w:eastAsia="zh-CN"/>
        </w:rPr>
      </w:pPr>
      <w:r>
        <w:rPr>
          <w:rFonts w:hint="eastAsia"/>
          <w:lang w:val="en-US" w:eastAsia="zh-CN"/>
        </w:rPr>
        <w:t>2-104，总层数为 1-2 层，建筑面积为 129.15 平方米；外墙挂花岗石， 铝合金钢化玻璃门，铝合金窗；一层室内地面铺水泥，内墙抹灰，室内楼梯为水泥踏步；二层室内地面铺水泥，内墙抹水泥。</w:t>
      </w:r>
    </w:p>
    <w:p>
      <w:pPr>
        <w:pStyle w:val="4"/>
        <w:spacing w:before="95" w:line="302" w:lineRule="auto"/>
        <w:ind w:left="242" w:right="378" w:firstLine="559"/>
        <w:jc w:val="both"/>
        <w:rPr>
          <w:rFonts w:hint="eastAsia"/>
          <w:lang w:val="en-US" w:eastAsia="zh-CN"/>
        </w:rPr>
      </w:pPr>
      <w:r>
        <w:rPr>
          <w:rFonts w:hint="eastAsia"/>
          <w:lang w:val="en-US" w:eastAsia="zh-CN"/>
        </w:rPr>
        <w:t>30#楼</w:t>
      </w:r>
    </w:p>
    <w:p>
      <w:pPr>
        <w:pStyle w:val="4"/>
        <w:spacing w:before="95" w:line="302" w:lineRule="auto"/>
        <w:ind w:left="242" w:right="378" w:firstLine="559"/>
        <w:jc w:val="both"/>
        <w:rPr>
          <w:rFonts w:hint="eastAsia"/>
          <w:lang w:val="en-US" w:eastAsia="zh-CN"/>
        </w:rPr>
      </w:pPr>
      <w:r>
        <w:rPr>
          <w:rFonts w:hint="eastAsia"/>
          <w:lang w:val="en-US" w:eastAsia="zh-CN"/>
        </w:rPr>
        <w:t>2-102，总层数为 1-2 层，建筑面积为 287.22 平方米；外墙挂花岗石， 铝合金钢化玻璃门，铝合金窗；一层室内地面铺水泥，内墙抹灰，室内楼梯为水泥踏步。因未能入户勘查，仅在估价对象外围进行了勘查拍照，二层室内装饰装修状况不详。</w:t>
      </w:r>
    </w:p>
    <w:p>
      <w:pPr>
        <w:pStyle w:val="4"/>
        <w:spacing w:before="95" w:line="302" w:lineRule="auto"/>
        <w:ind w:left="242" w:right="378" w:firstLine="559"/>
        <w:jc w:val="both"/>
        <w:rPr>
          <w:rFonts w:hint="eastAsia"/>
          <w:lang w:val="en-US" w:eastAsia="zh-CN"/>
        </w:rPr>
      </w:pPr>
      <w:r>
        <w:rPr>
          <w:rFonts w:hint="eastAsia"/>
          <w:lang w:val="en-US" w:eastAsia="zh-CN"/>
        </w:rPr>
        <w:t>2-103，总层数为 1-2 层，建筑面积为 293.72 平方米；外墙挂花岗石， 铝合金钢化玻璃门，铝合金窗；一层室内地面铺木地板，内墙刷乳胶漆，吊顶，木内门。因房屋现使用者拒绝进入二层勘查，故二层室内装饰装修状况不详。</w:t>
      </w:r>
    </w:p>
    <w:p>
      <w:pPr>
        <w:pStyle w:val="4"/>
        <w:spacing w:before="95" w:line="302" w:lineRule="auto"/>
        <w:ind w:left="242" w:right="378" w:firstLine="559"/>
        <w:jc w:val="both"/>
        <w:rPr>
          <w:rFonts w:hint="eastAsia"/>
          <w:lang w:val="en-US" w:eastAsia="zh-CN"/>
        </w:rPr>
      </w:pPr>
      <w:r>
        <w:rPr>
          <w:rFonts w:hint="eastAsia"/>
          <w:lang w:val="en-US" w:eastAsia="zh-CN"/>
        </w:rPr>
        <w:t>2-104，总层数为 1-2 层，建筑面积为 197.92 平方米；外墙挂花岗石， 铝合金钢化玻璃门，铝合金窗；一层室内地面铺水泥，内墙刷乳胶漆，室内楼梯为水泥踏步；二层室内地面铺水泥，内墙抹灰。</w:t>
      </w:r>
    </w:p>
    <w:p>
      <w:pPr>
        <w:pStyle w:val="4"/>
        <w:spacing w:before="95" w:line="302" w:lineRule="auto"/>
        <w:ind w:left="242" w:right="378" w:firstLine="559"/>
        <w:jc w:val="both"/>
        <w:rPr>
          <w:rFonts w:hint="eastAsia"/>
          <w:lang w:val="en-US" w:eastAsia="zh-CN"/>
        </w:rPr>
      </w:pPr>
      <w:r>
        <w:rPr>
          <w:rFonts w:hint="eastAsia"/>
          <w:lang w:val="en-US" w:eastAsia="zh-CN"/>
        </w:rPr>
        <w:t>2-105，总层数为 1-2 层，建筑面积为 102.63 平方米；外墙挂花岗石， 铝合金钢化玻璃门，铝合金窗；一层室内地面铺水泥，内墙抹灰，室内楼梯为水泥踏步。因未能入户勘查，仅在估价对象外围进行了勘查拍照，二层室内装饰装修状况不详。</w:t>
      </w:r>
    </w:p>
    <w:p>
      <w:pPr>
        <w:pStyle w:val="4"/>
        <w:spacing w:before="95" w:line="302" w:lineRule="auto"/>
        <w:ind w:left="242" w:right="378" w:firstLine="559"/>
        <w:jc w:val="both"/>
        <w:rPr>
          <w:rFonts w:hint="eastAsia"/>
          <w:lang w:val="en-US" w:eastAsia="zh-CN"/>
        </w:rPr>
      </w:pPr>
      <w:r>
        <w:rPr>
          <w:rFonts w:hint="eastAsia"/>
          <w:lang w:val="en-US" w:eastAsia="zh-CN"/>
        </w:rPr>
        <w:t>2-106，总层数为 1-2 层，建筑面积为 108.68 平方米；外墙挂花岗石， 铝合金钢化玻璃门，铝合金窗；一层室内地面铺水泥，内墙抹灰，室内楼梯为水泥踏步。因未能入户勘查，仅在估价对象外围进行了勘查拍照，二层室内装饰装修状况不详。</w:t>
      </w:r>
    </w:p>
    <w:p>
      <w:pPr>
        <w:pStyle w:val="4"/>
        <w:spacing w:before="95" w:line="302" w:lineRule="auto"/>
        <w:ind w:left="242" w:right="378" w:firstLine="559"/>
        <w:jc w:val="both"/>
      </w:pPr>
      <w:r>
        <w:rPr>
          <w:rFonts w:hint="eastAsia"/>
          <w:lang w:val="en-US" w:eastAsia="zh-CN"/>
        </w:rPr>
        <w:t>2-107</w:t>
      </w:r>
      <w:r>
        <w:t>，总层数为 1-2 层，建筑面积为 102.63 平方米；外墙挂大理石， 不锈钢钢化玻璃门，铝合金窗；一层室内地面铺地砖，内墙刷乳胶漆，室内楼梯为水泥踏步。因未能入户勘查，仅在估价对象外围进行了勘查拍照，二层室内装饰装修状况不详。。</w:t>
      </w:r>
    </w:p>
    <w:p>
      <w:pPr>
        <w:pStyle w:val="8"/>
        <w:numPr>
          <w:numId w:val="0"/>
        </w:numPr>
        <w:tabs>
          <w:tab w:val="left" w:pos="1505"/>
        </w:tabs>
        <w:spacing w:before="0" w:after="0" w:line="353" w:lineRule="exact"/>
        <w:ind w:left="801" w:leftChars="0" w:right="0" w:rightChars="0"/>
        <w:jc w:val="left"/>
        <w:rPr>
          <w:sz w:val="28"/>
        </w:rPr>
      </w:pPr>
      <w:r>
        <w:rPr>
          <w:rFonts w:hint="eastAsia"/>
          <w:spacing w:val="-12"/>
          <w:sz w:val="28"/>
          <w:lang w:val="en-US" w:eastAsia="zh-CN"/>
        </w:rPr>
        <w:t>2-108</w:t>
      </w:r>
      <w:r>
        <w:rPr>
          <w:spacing w:val="-12"/>
          <w:sz w:val="28"/>
        </w:rPr>
        <w:t xml:space="preserve">，总层数为 </w:t>
      </w:r>
      <w:r>
        <w:rPr>
          <w:sz w:val="28"/>
        </w:rPr>
        <w:t>1-2</w:t>
      </w:r>
      <w:r>
        <w:rPr>
          <w:spacing w:val="-17"/>
          <w:sz w:val="28"/>
        </w:rPr>
        <w:t xml:space="preserve"> 层，建筑面积为 </w:t>
      </w:r>
      <w:r>
        <w:rPr>
          <w:sz w:val="28"/>
        </w:rPr>
        <w:t>124.13</w:t>
      </w:r>
      <w:r>
        <w:rPr>
          <w:spacing w:val="-9"/>
          <w:sz w:val="28"/>
        </w:rPr>
        <w:t xml:space="preserve"> 平方米；外墙挂花岗石，</w:t>
      </w:r>
    </w:p>
    <w:p>
      <w:pPr>
        <w:spacing w:after="0" w:line="353" w:lineRule="exact"/>
        <w:jc w:val="left"/>
        <w:rPr>
          <w:sz w:val="28"/>
        </w:rPr>
        <w:sectPr>
          <w:pgSz w:w="11900" w:h="16840"/>
          <w:pgMar w:top="1100" w:right="900" w:bottom="1060" w:left="1260" w:header="869" w:footer="874" w:gutter="0"/>
        </w:sectPr>
      </w:pPr>
    </w:p>
    <w:p>
      <w:pPr>
        <w:pStyle w:val="4"/>
        <w:spacing w:before="4"/>
        <w:rPr>
          <w:sz w:val="20"/>
        </w:rPr>
      </w:pPr>
    </w:p>
    <w:p>
      <w:pPr>
        <w:pStyle w:val="4"/>
        <w:spacing w:before="62" w:line="302" w:lineRule="auto"/>
        <w:ind w:left="242" w:right="380"/>
        <w:jc w:val="both"/>
      </w:pPr>
      <w:r>
        <w:rPr>
          <w:spacing w:val="-12"/>
        </w:rPr>
        <w:t>铝合金钢化玻璃门，铝合金窗；一层室内地面铺水泥，内墙刷乳胶漆，室内</w:t>
      </w:r>
      <w:r>
        <w:rPr>
          <w:spacing w:val="-14"/>
        </w:rPr>
        <w:t>楼梯为水泥踏步，铁扶手。因未能入户勘查，仅在估价对象外围进行了勘查</w:t>
      </w:r>
      <w:r>
        <w:rPr>
          <w:spacing w:val="-8"/>
        </w:rPr>
        <w:t>拍照，二层室内装饰装修状况不详。</w:t>
      </w:r>
    </w:p>
    <w:p>
      <w:pPr>
        <w:pStyle w:val="4"/>
        <w:spacing w:before="7"/>
        <w:ind w:left="806"/>
      </w:pPr>
      <w:r>
        <w:t>21#楼</w:t>
      </w:r>
    </w:p>
    <w:p>
      <w:pPr>
        <w:pStyle w:val="4"/>
        <w:spacing w:before="95" w:line="302" w:lineRule="auto"/>
        <w:ind w:left="242" w:right="378" w:firstLine="559"/>
        <w:jc w:val="both"/>
        <w:rPr>
          <w:rFonts w:hint="eastAsia"/>
          <w:lang w:val="en-US" w:eastAsia="zh-CN"/>
        </w:rPr>
      </w:pPr>
      <w:r>
        <w:rPr>
          <w:rFonts w:hint="eastAsia"/>
          <w:lang w:val="en-US" w:eastAsia="zh-CN"/>
        </w:rPr>
        <w:t>1-104，总层数为 1-2 层，建筑面积为 179.1 平方米；外墙挂花岗石， 不锈钢钢化玻璃门，铝合金窗；一层室内地面铺地砖，内墙刷乳胶漆，踢脚线。因房屋现使用者拒绝进入二层勘查，故二层室内装饰装修状况不详。</w:t>
      </w:r>
    </w:p>
    <w:p>
      <w:pPr>
        <w:pStyle w:val="4"/>
        <w:spacing w:before="95" w:line="302" w:lineRule="auto"/>
        <w:ind w:left="242" w:right="378" w:firstLine="559"/>
        <w:jc w:val="both"/>
        <w:rPr>
          <w:rFonts w:hint="eastAsia"/>
          <w:lang w:val="en-US" w:eastAsia="zh-CN"/>
        </w:rPr>
      </w:pPr>
      <w:r>
        <w:rPr>
          <w:rFonts w:hint="eastAsia"/>
          <w:lang w:val="en-US" w:eastAsia="zh-CN"/>
        </w:rPr>
        <w:t>1001#楼</w:t>
      </w:r>
    </w:p>
    <w:p>
      <w:pPr>
        <w:pStyle w:val="4"/>
        <w:spacing w:before="95" w:line="302" w:lineRule="auto"/>
        <w:ind w:left="242" w:right="378" w:firstLine="559"/>
        <w:jc w:val="both"/>
        <w:rPr>
          <w:rFonts w:hint="eastAsia"/>
          <w:lang w:val="en-US" w:eastAsia="zh-CN"/>
        </w:rPr>
      </w:pPr>
      <w:r>
        <w:rPr>
          <w:rFonts w:hint="eastAsia"/>
          <w:lang w:val="en-US" w:eastAsia="zh-CN"/>
        </w:rPr>
        <w:t>1-101，总层数为 1-2 层，建筑面积为 104.81 平方米；外墙挂花岗石， 铝合金钢化玻璃门，铝合金窗；一层室内地面铺地砖，内墙刷乳胶漆，室内楼梯踏步铺砖，不锈钢扶手。因未能入户勘查，仅在估价对象外围进行了勘查拍照，二层室内装饰装修状况不详。</w:t>
      </w:r>
    </w:p>
    <w:p>
      <w:pPr>
        <w:pStyle w:val="4"/>
        <w:spacing w:before="95" w:line="302" w:lineRule="auto"/>
        <w:ind w:left="242" w:right="378" w:firstLine="559"/>
        <w:jc w:val="both"/>
        <w:rPr>
          <w:rFonts w:hint="eastAsia"/>
          <w:lang w:val="en-US" w:eastAsia="zh-CN"/>
        </w:rPr>
      </w:pPr>
      <w:r>
        <w:rPr>
          <w:rFonts w:hint="eastAsia"/>
          <w:lang w:val="en-US" w:eastAsia="zh-CN"/>
        </w:rPr>
        <w:t>1-102，总层数为 1-2 层，建筑面积为 104.81 平方米；外墙挂花岗石， 铝合金钢化玻璃门，铝合金窗；一层室内地面铺水泥，内墙刷抹水泥，室内楼梯水泥踏步。因未能入户勘查，仅在估价对象外围进行了勘查拍照，二层室内装饰装修状况不详。</w:t>
      </w:r>
    </w:p>
    <w:p>
      <w:pPr>
        <w:pStyle w:val="4"/>
        <w:spacing w:before="95" w:line="302" w:lineRule="auto"/>
        <w:ind w:left="242" w:right="378" w:firstLine="559"/>
        <w:jc w:val="both"/>
        <w:rPr>
          <w:rFonts w:hint="eastAsia"/>
          <w:lang w:val="en-US" w:eastAsia="zh-CN"/>
        </w:rPr>
      </w:pPr>
      <w:r>
        <w:rPr>
          <w:rFonts w:hint="eastAsia"/>
          <w:lang w:val="en-US" w:eastAsia="zh-CN"/>
        </w:rPr>
        <w:t>1-103，总层数为 1-2 层，建筑面积为 104.81 平方米；外墙挂花岗石， 铝合金钢化玻璃门，铝合金窗；一层室内地面铺地砖，内墙刷乳胶漆，吊顶， 室内楼梯踏步铺地板，不锈钢扶手。因未能入户勘查，仅在估价对象外围进行了勘查拍照，二层室内装饰装修状况不详。</w:t>
      </w:r>
    </w:p>
    <w:p>
      <w:pPr>
        <w:pStyle w:val="4"/>
        <w:spacing w:before="95" w:line="302" w:lineRule="auto"/>
        <w:ind w:left="242" w:right="378" w:firstLine="559"/>
        <w:jc w:val="both"/>
        <w:rPr>
          <w:rFonts w:hint="eastAsia"/>
          <w:lang w:val="en-US" w:eastAsia="zh-CN"/>
        </w:rPr>
      </w:pPr>
      <w:r>
        <w:rPr>
          <w:rFonts w:hint="eastAsia"/>
          <w:lang w:val="en-US" w:eastAsia="zh-CN"/>
        </w:rPr>
        <w:t>1-104，总层数为 1-2 层，建筑面积为 1309.95 平方米；外墙挂花岗石， 铝合金钢化玻璃门，铝合金窗；一层室内地面铺地砖，内墙贴瓷砖，吊顶， 室内立柱贴大理石，室内楼梯踏步铺大理石。因未能入户勘查，仅在估价对象外围进行了勘查拍照，二层室内装饰装修状况不详。</w:t>
      </w:r>
    </w:p>
    <w:p>
      <w:pPr>
        <w:pStyle w:val="4"/>
        <w:spacing w:before="6"/>
        <w:ind w:left="801"/>
      </w:pPr>
      <w:r>
        <w:t>（三）估价对象区位状况</w:t>
      </w:r>
    </w:p>
    <w:p>
      <w:pPr>
        <w:pStyle w:val="4"/>
        <w:spacing w:before="95" w:line="304" w:lineRule="auto"/>
        <w:ind w:left="242" w:right="238" w:firstLine="559"/>
      </w:pPr>
      <w:r>
        <w:rPr>
          <w:spacing w:val="-10"/>
        </w:rPr>
        <w:t>估价对象位于汶上县东部城区，周围有中都尚城、东和新城、翰林豪庭</w:t>
      </w:r>
      <w:r>
        <w:rPr>
          <w:spacing w:val="-26"/>
        </w:rPr>
        <w:t>等已建和在建小区，有南湖公园、如意湖、汶上一中、实验小学、实验中学、</w:t>
      </w:r>
      <w:r>
        <w:rPr>
          <w:spacing w:val="-15"/>
        </w:rPr>
        <w:t>汶上县图书馆等公共服务设施，有中达广场、银座商城、喜客来国际酒店、</w:t>
      </w:r>
      <w:r>
        <w:rPr>
          <w:spacing w:val="-8"/>
        </w:rPr>
        <w:t>银行、超市等商服设施。</w:t>
      </w:r>
    </w:p>
    <w:p>
      <w:pPr>
        <w:pStyle w:val="4"/>
        <w:spacing w:line="353" w:lineRule="exact"/>
        <w:ind w:left="801"/>
      </w:pPr>
      <w:r>
        <w:t>估价对象所在区域附近有九华山路、新世纪大道、普陀山路，区域道路</w:t>
      </w:r>
    </w:p>
    <w:p>
      <w:pPr>
        <w:spacing w:after="0" w:line="353" w:lineRule="exact"/>
        <w:sectPr>
          <w:pgSz w:w="11900" w:h="16840"/>
          <w:pgMar w:top="1100" w:right="900" w:bottom="1060" w:left="1260" w:header="869" w:footer="874" w:gutter="0"/>
        </w:sectPr>
      </w:pPr>
    </w:p>
    <w:p>
      <w:pPr>
        <w:pStyle w:val="4"/>
        <w:spacing w:before="4"/>
        <w:rPr>
          <w:sz w:val="20"/>
        </w:rPr>
      </w:pPr>
    </w:p>
    <w:p>
      <w:pPr>
        <w:pStyle w:val="4"/>
        <w:spacing w:before="62"/>
        <w:ind w:left="242"/>
      </w:pPr>
      <w:r>
        <w:t>通达状况好。</w:t>
      </w:r>
    </w:p>
    <w:p>
      <w:pPr>
        <w:pStyle w:val="4"/>
        <w:spacing w:before="97"/>
        <w:ind w:left="808"/>
        <w:rPr>
          <w:rFonts w:hint="eastAsia" w:ascii="宋体" w:eastAsia="宋体"/>
        </w:rPr>
      </w:pPr>
      <w:r>
        <w:rPr>
          <w:rFonts w:hint="eastAsia" w:ascii="宋体" w:eastAsia="宋体"/>
        </w:rPr>
        <w:t>四、估价目的</w:t>
      </w:r>
    </w:p>
    <w:p>
      <w:pPr>
        <w:pStyle w:val="4"/>
        <w:spacing w:before="93"/>
        <w:ind w:left="801"/>
      </w:pPr>
      <w:r>
        <w:t>为估价委托人提供价值依据而评估估价对象的房地产市场价值。</w:t>
      </w:r>
    </w:p>
    <w:p>
      <w:pPr>
        <w:pStyle w:val="4"/>
        <w:spacing w:before="97"/>
        <w:ind w:left="806"/>
        <w:rPr>
          <w:rFonts w:hint="eastAsia" w:ascii="宋体" w:eastAsia="宋体"/>
        </w:rPr>
      </w:pPr>
      <w:r>
        <w:rPr>
          <w:rFonts w:hint="eastAsia" w:ascii="宋体" w:eastAsia="宋体"/>
        </w:rPr>
        <w:t>五、价值时点</w:t>
      </w:r>
    </w:p>
    <w:p>
      <w:pPr>
        <w:pStyle w:val="4"/>
        <w:spacing w:before="95"/>
        <w:ind w:left="801"/>
      </w:pPr>
      <w:r>
        <w:t>2018</w:t>
      </w:r>
      <w:r>
        <w:rPr>
          <w:spacing w:val="-48"/>
        </w:rPr>
        <w:t xml:space="preserve"> 年 </w:t>
      </w:r>
      <w:r>
        <w:t>1</w:t>
      </w:r>
      <w:r>
        <w:rPr>
          <w:spacing w:val="-48"/>
        </w:rPr>
        <w:t xml:space="preserve"> 月 </w:t>
      </w:r>
      <w:r>
        <w:t>16</w:t>
      </w:r>
      <w:r>
        <w:rPr>
          <w:spacing w:val="-36"/>
        </w:rPr>
        <w:t xml:space="preserve"> 日</w:t>
      </w:r>
      <w:r>
        <w:rPr>
          <w:spacing w:val="-3"/>
        </w:rPr>
        <w:t>（</w:t>
      </w:r>
      <w:r>
        <w:rPr>
          <w:spacing w:val="-1"/>
        </w:rPr>
        <w:t>实地查勘期</w:t>
      </w:r>
      <w:r>
        <w:rPr>
          <w:spacing w:val="-142"/>
        </w:rPr>
        <w:t>）</w:t>
      </w:r>
      <w:r>
        <w:t>。</w:t>
      </w:r>
    </w:p>
    <w:p>
      <w:pPr>
        <w:pStyle w:val="4"/>
        <w:spacing w:before="97"/>
        <w:ind w:left="806"/>
        <w:rPr>
          <w:rFonts w:hint="eastAsia" w:ascii="宋体" w:eastAsia="宋体"/>
        </w:rPr>
      </w:pPr>
      <w:r>
        <w:rPr>
          <w:rFonts w:hint="eastAsia" w:ascii="宋体" w:eastAsia="宋体"/>
        </w:rPr>
        <w:t>六、价值类型</w:t>
      </w:r>
    </w:p>
    <w:p>
      <w:pPr>
        <w:pStyle w:val="4"/>
        <w:spacing w:before="92" w:line="302" w:lineRule="auto"/>
        <w:ind w:left="242" w:right="238" w:firstLine="559"/>
      </w:pPr>
      <w:r>
        <w:rPr>
          <w:spacing w:val="-3"/>
        </w:rPr>
        <w:t xml:space="preserve">本次评估采用市场价值标准。市场价值定义为估价对象经适当营销后， </w:t>
      </w:r>
      <w:r>
        <w:rPr>
          <w:spacing w:val="-12"/>
        </w:rPr>
        <w:t>由熟悉情况、谨慎行事且不受强迫的交易双方，以公平交易方式在价值时点</w:t>
      </w:r>
      <w:r>
        <w:rPr>
          <w:spacing w:val="-7"/>
        </w:rPr>
        <w:t>自愿进行交易的金额。</w:t>
      </w:r>
    </w:p>
    <w:p>
      <w:pPr>
        <w:pStyle w:val="4"/>
        <w:spacing w:before="7"/>
        <w:ind w:left="806"/>
        <w:rPr>
          <w:rFonts w:hint="eastAsia" w:ascii="宋体" w:eastAsia="宋体"/>
        </w:rPr>
      </w:pPr>
      <w:r>
        <w:rPr>
          <w:rFonts w:hint="eastAsia" w:ascii="宋体" w:eastAsia="宋体"/>
        </w:rPr>
        <w:t>七、估价依据</w:t>
      </w:r>
    </w:p>
    <w:p>
      <w:pPr>
        <w:pStyle w:val="4"/>
        <w:spacing w:before="93"/>
        <w:ind w:left="801"/>
      </w:pPr>
      <w:r>
        <w:t>1、法律、法规和政策性文件</w:t>
      </w:r>
    </w:p>
    <w:p>
      <w:pPr>
        <w:pStyle w:val="8"/>
        <w:numPr>
          <w:numId w:val="0"/>
        </w:numPr>
        <w:tabs>
          <w:tab w:val="left" w:pos="1504"/>
        </w:tabs>
        <w:spacing w:before="95" w:after="0" w:line="240" w:lineRule="auto"/>
        <w:ind w:left="801" w:leftChars="0" w:right="0" w:rightChars="0"/>
        <w:jc w:val="left"/>
        <w:rPr>
          <w:sz w:val="28"/>
        </w:rPr>
      </w:pPr>
      <w:r>
        <w:rPr>
          <w:rFonts w:hint="eastAsia"/>
          <w:spacing w:val="-12"/>
          <w:sz w:val="28"/>
          <w:lang w:eastAsia="zh-CN"/>
        </w:rPr>
        <w:t>（</w:t>
      </w:r>
      <w:r>
        <w:rPr>
          <w:rFonts w:hint="eastAsia"/>
          <w:spacing w:val="-12"/>
          <w:sz w:val="28"/>
          <w:lang w:val="en-US" w:eastAsia="zh-CN"/>
        </w:rPr>
        <w:t>1</w:t>
      </w:r>
      <w:r>
        <w:rPr>
          <w:rFonts w:hint="eastAsia"/>
          <w:spacing w:val="-12"/>
          <w:sz w:val="28"/>
          <w:lang w:eastAsia="zh-CN"/>
        </w:rPr>
        <w:t>）</w:t>
      </w:r>
      <w:r>
        <w:rPr>
          <w:spacing w:val="-12"/>
          <w:sz w:val="28"/>
        </w:rPr>
        <w:t>《中华人民共和国城市房地产管理法》；</w:t>
      </w:r>
    </w:p>
    <w:p>
      <w:pPr>
        <w:pStyle w:val="8"/>
        <w:numPr>
          <w:numId w:val="0"/>
        </w:numPr>
        <w:tabs>
          <w:tab w:val="left" w:pos="1504"/>
        </w:tabs>
        <w:spacing w:before="97" w:after="0" w:line="240" w:lineRule="auto"/>
        <w:ind w:left="801" w:leftChars="0" w:right="0" w:rightChars="0"/>
        <w:jc w:val="left"/>
        <w:rPr>
          <w:sz w:val="28"/>
        </w:rPr>
      </w:pPr>
      <w:r>
        <w:rPr>
          <w:rFonts w:hint="eastAsia"/>
          <w:spacing w:val="-13"/>
          <w:sz w:val="28"/>
          <w:lang w:eastAsia="zh-CN"/>
        </w:rPr>
        <w:t>（</w:t>
      </w:r>
      <w:r>
        <w:rPr>
          <w:rFonts w:hint="eastAsia"/>
          <w:spacing w:val="-13"/>
          <w:sz w:val="28"/>
          <w:lang w:val="en-US" w:eastAsia="zh-CN"/>
        </w:rPr>
        <w:t>2</w:t>
      </w:r>
      <w:r>
        <w:rPr>
          <w:rFonts w:hint="eastAsia"/>
          <w:spacing w:val="-13"/>
          <w:sz w:val="28"/>
          <w:lang w:eastAsia="zh-CN"/>
        </w:rPr>
        <w:t>）</w:t>
      </w:r>
      <w:r>
        <w:rPr>
          <w:spacing w:val="-13"/>
          <w:sz w:val="28"/>
        </w:rPr>
        <w:t>《中华人民共和国土地管理法》；</w:t>
      </w:r>
    </w:p>
    <w:p>
      <w:pPr>
        <w:pStyle w:val="8"/>
        <w:numPr>
          <w:numId w:val="0"/>
        </w:numPr>
        <w:tabs>
          <w:tab w:val="left" w:pos="1504"/>
        </w:tabs>
        <w:spacing w:before="95" w:after="0" w:line="240" w:lineRule="auto"/>
        <w:ind w:left="801" w:leftChars="0" w:right="0" w:rightChars="0"/>
        <w:jc w:val="left"/>
        <w:rPr>
          <w:sz w:val="28"/>
        </w:rPr>
      </w:pPr>
      <w:r>
        <w:rPr>
          <w:rFonts w:hint="eastAsia"/>
          <w:spacing w:val="-14"/>
          <w:sz w:val="28"/>
          <w:lang w:eastAsia="zh-CN"/>
        </w:rPr>
        <w:t>（</w:t>
      </w:r>
      <w:r>
        <w:rPr>
          <w:rFonts w:hint="eastAsia"/>
          <w:spacing w:val="-14"/>
          <w:sz w:val="28"/>
          <w:lang w:val="en-US" w:eastAsia="zh-CN"/>
        </w:rPr>
        <w:t>3</w:t>
      </w:r>
      <w:r>
        <w:rPr>
          <w:rFonts w:hint="eastAsia"/>
          <w:spacing w:val="-14"/>
          <w:sz w:val="28"/>
          <w:lang w:eastAsia="zh-CN"/>
        </w:rPr>
        <w:t>）</w:t>
      </w:r>
      <w:r>
        <w:rPr>
          <w:spacing w:val="-14"/>
          <w:sz w:val="28"/>
        </w:rPr>
        <w:t>《中华人民共和国物权法》。</w:t>
      </w:r>
    </w:p>
    <w:p>
      <w:pPr>
        <w:pStyle w:val="4"/>
        <w:spacing w:before="95"/>
        <w:ind w:left="801"/>
      </w:pPr>
      <w:r>
        <w:t>2、技术标准、规程、规范</w:t>
      </w:r>
    </w:p>
    <w:p>
      <w:pPr>
        <w:pStyle w:val="4"/>
        <w:spacing w:before="95"/>
        <w:ind w:left="801"/>
      </w:pPr>
      <w:r>
        <w:rPr>
          <w:w w:val="100"/>
        </w:rPr>
        <w:t>（</w:t>
      </w:r>
      <w:r>
        <w:rPr>
          <w:spacing w:val="-2"/>
          <w:w w:val="100"/>
        </w:rPr>
        <w:t>1</w:t>
      </w:r>
      <w:r>
        <w:rPr>
          <w:spacing w:val="-140"/>
          <w:w w:val="100"/>
        </w:rPr>
        <w:t>）</w:t>
      </w:r>
      <w:r>
        <w:rPr>
          <w:spacing w:val="-19"/>
          <w:w w:val="100"/>
        </w:rPr>
        <w:t>《房地产估价规范》</w:t>
      </w:r>
      <w:r>
        <w:rPr>
          <w:w w:val="100"/>
        </w:rPr>
        <w:t>（</w:t>
      </w:r>
      <w:r>
        <w:rPr>
          <w:spacing w:val="-2"/>
          <w:w w:val="100"/>
        </w:rPr>
        <w:t>GB</w:t>
      </w:r>
      <w:r>
        <w:rPr>
          <w:spacing w:val="1"/>
          <w:w w:val="100"/>
        </w:rPr>
        <w:t>/</w:t>
      </w:r>
      <w:r>
        <w:rPr>
          <w:spacing w:val="-2"/>
          <w:w w:val="100"/>
        </w:rPr>
        <w:t>T5</w:t>
      </w:r>
      <w:r>
        <w:rPr>
          <w:spacing w:val="1"/>
          <w:w w:val="100"/>
        </w:rPr>
        <w:t>0</w:t>
      </w:r>
      <w:r>
        <w:rPr>
          <w:spacing w:val="-2"/>
          <w:w w:val="100"/>
        </w:rPr>
        <w:t>29</w:t>
      </w:r>
      <w:r>
        <w:rPr>
          <w:spacing w:val="1"/>
          <w:w w:val="100"/>
        </w:rPr>
        <w:t>1</w:t>
      </w:r>
      <w:r>
        <w:rPr>
          <w:spacing w:val="-2"/>
          <w:w w:val="100"/>
        </w:rPr>
        <w:t>-</w:t>
      </w:r>
      <w:r>
        <w:rPr>
          <w:spacing w:val="1"/>
          <w:w w:val="100"/>
        </w:rPr>
        <w:t>2</w:t>
      </w:r>
      <w:r>
        <w:rPr>
          <w:spacing w:val="-2"/>
          <w:w w:val="100"/>
        </w:rPr>
        <w:t>015</w:t>
      </w:r>
      <w:r>
        <w:rPr>
          <w:spacing w:val="-140"/>
          <w:w w:val="100"/>
        </w:rPr>
        <w:t>）</w:t>
      </w:r>
      <w:r>
        <w:rPr>
          <w:w w:val="100"/>
        </w:rPr>
        <w:t>；</w:t>
      </w:r>
    </w:p>
    <w:p>
      <w:pPr>
        <w:pStyle w:val="4"/>
        <w:spacing w:before="94"/>
        <w:ind w:left="801"/>
      </w:pPr>
      <w:r>
        <w:rPr>
          <w:w w:val="100"/>
        </w:rPr>
        <w:t>（</w:t>
      </w:r>
      <w:r>
        <w:rPr>
          <w:spacing w:val="-2"/>
          <w:w w:val="100"/>
        </w:rPr>
        <w:t>2</w:t>
      </w:r>
      <w:r>
        <w:rPr>
          <w:spacing w:val="-140"/>
          <w:w w:val="100"/>
        </w:rPr>
        <w:t>）</w:t>
      </w:r>
      <w:r>
        <w:rPr>
          <w:spacing w:val="-14"/>
          <w:w w:val="100"/>
        </w:rPr>
        <w:t>《房地产估价基本术语标准》</w:t>
      </w:r>
      <w:r>
        <w:rPr>
          <w:w w:val="100"/>
        </w:rPr>
        <w:t>（</w:t>
      </w:r>
      <w:r>
        <w:rPr>
          <w:spacing w:val="-2"/>
          <w:w w:val="100"/>
        </w:rPr>
        <w:t>GB</w:t>
      </w:r>
      <w:r>
        <w:rPr>
          <w:spacing w:val="1"/>
          <w:w w:val="100"/>
        </w:rPr>
        <w:t>/</w:t>
      </w:r>
      <w:r>
        <w:rPr>
          <w:spacing w:val="-2"/>
          <w:w w:val="100"/>
        </w:rPr>
        <w:t>T5</w:t>
      </w:r>
      <w:r>
        <w:rPr>
          <w:spacing w:val="1"/>
          <w:w w:val="100"/>
        </w:rPr>
        <w:t>0</w:t>
      </w:r>
      <w:r>
        <w:rPr>
          <w:spacing w:val="-2"/>
          <w:w w:val="100"/>
        </w:rPr>
        <w:t>89</w:t>
      </w:r>
      <w:r>
        <w:rPr>
          <w:spacing w:val="1"/>
          <w:w w:val="100"/>
        </w:rPr>
        <w:t>9</w:t>
      </w:r>
      <w:r>
        <w:rPr>
          <w:spacing w:val="-2"/>
          <w:w w:val="100"/>
        </w:rPr>
        <w:t>-2</w:t>
      </w:r>
      <w:r>
        <w:rPr>
          <w:spacing w:val="1"/>
          <w:w w:val="100"/>
        </w:rPr>
        <w:t>0</w:t>
      </w:r>
      <w:r>
        <w:rPr>
          <w:spacing w:val="-2"/>
          <w:w w:val="100"/>
        </w:rPr>
        <w:t>13</w:t>
      </w:r>
      <w:r>
        <w:rPr>
          <w:spacing w:val="-140"/>
          <w:w w:val="100"/>
        </w:rPr>
        <w:t>）</w:t>
      </w:r>
      <w:r>
        <w:rPr>
          <w:w w:val="100"/>
        </w:rPr>
        <w:t>。</w:t>
      </w:r>
    </w:p>
    <w:p>
      <w:pPr>
        <w:pStyle w:val="4"/>
        <w:spacing w:before="95"/>
        <w:ind w:left="801"/>
      </w:pPr>
      <w:r>
        <w:t>3、估价委托人提供的相关资料</w:t>
      </w:r>
    </w:p>
    <w:p>
      <w:pPr>
        <w:pStyle w:val="8"/>
        <w:numPr>
          <w:numId w:val="0"/>
        </w:numPr>
        <w:tabs>
          <w:tab w:val="left" w:pos="1504"/>
        </w:tabs>
        <w:spacing w:before="95" w:after="0" w:line="240" w:lineRule="auto"/>
        <w:ind w:left="801" w:leftChars="0" w:right="0" w:rightChars="0"/>
        <w:jc w:val="left"/>
        <w:rPr>
          <w:sz w:val="28"/>
        </w:rPr>
      </w:pPr>
      <w:r>
        <w:rPr>
          <w:rFonts w:hint="eastAsia"/>
          <w:spacing w:val="-11"/>
          <w:sz w:val="28"/>
          <w:lang w:eastAsia="zh-CN"/>
        </w:rPr>
        <w:t>（</w:t>
      </w:r>
      <w:r>
        <w:rPr>
          <w:rFonts w:hint="eastAsia"/>
          <w:spacing w:val="-11"/>
          <w:sz w:val="28"/>
          <w:lang w:val="en-US" w:eastAsia="zh-CN"/>
        </w:rPr>
        <w:t>1</w:t>
      </w:r>
      <w:r>
        <w:rPr>
          <w:rFonts w:hint="eastAsia"/>
          <w:spacing w:val="-11"/>
          <w:sz w:val="28"/>
          <w:lang w:eastAsia="zh-CN"/>
        </w:rPr>
        <w:t>）</w:t>
      </w:r>
      <w:r>
        <w:rPr>
          <w:spacing w:val="-11"/>
          <w:sz w:val="28"/>
        </w:rPr>
        <w:t>《山东省济宁市中级人民法院鉴定委托函》；</w:t>
      </w:r>
    </w:p>
    <w:p>
      <w:pPr>
        <w:pStyle w:val="8"/>
        <w:numPr>
          <w:numId w:val="0"/>
        </w:numPr>
        <w:tabs>
          <w:tab w:val="left" w:pos="1504"/>
        </w:tabs>
        <w:spacing w:before="95" w:after="0" w:line="240" w:lineRule="auto"/>
        <w:ind w:left="801" w:leftChars="0" w:right="0" w:rightChars="0"/>
        <w:jc w:val="left"/>
        <w:rPr>
          <w:sz w:val="28"/>
        </w:rPr>
      </w:pPr>
      <w:r>
        <w:rPr>
          <w:rFonts w:hint="eastAsia"/>
          <w:spacing w:val="-18"/>
          <w:sz w:val="28"/>
          <w:lang w:eastAsia="zh-CN"/>
        </w:rPr>
        <w:t>（</w:t>
      </w:r>
      <w:r>
        <w:rPr>
          <w:rFonts w:hint="eastAsia"/>
          <w:spacing w:val="-18"/>
          <w:sz w:val="28"/>
          <w:lang w:val="en-US" w:eastAsia="zh-CN"/>
        </w:rPr>
        <w:t>2</w:t>
      </w:r>
      <w:r>
        <w:rPr>
          <w:rFonts w:hint="eastAsia"/>
          <w:spacing w:val="-18"/>
          <w:sz w:val="28"/>
          <w:lang w:eastAsia="zh-CN"/>
        </w:rPr>
        <w:t>）</w:t>
      </w:r>
      <w:r>
        <w:rPr>
          <w:spacing w:val="-18"/>
          <w:sz w:val="28"/>
        </w:rPr>
        <w:t>《技术鉴定委托书》；</w:t>
      </w:r>
    </w:p>
    <w:p>
      <w:pPr>
        <w:pStyle w:val="8"/>
        <w:numPr>
          <w:numId w:val="0"/>
        </w:numPr>
        <w:tabs>
          <w:tab w:val="left" w:pos="1504"/>
        </w:tabs>
        <w:spacing w:before="97" w:after="0" w:line="240" w:lineRule="auto"/>
        <w:ind w:left="801" w:leftChars="0" w:right="0" w:rightChars="0"/>
        <w:jc w:val="left"/>
        <w:rPr>
          <w:sz w:val="28"/>
        </w:rPr>
      </w:pPr>
      <w:r>
        <w:rPr>
          <w:rFonts w:hint="eastAsia"/>
          <w:spacing w:val="-11"/>
          <w:sz w:val="28"/>
          <w:lang w:eastAsia="zh-CN"/>
        </w:rPr>
        <w:t>（</w:t>
      </w:r>
      <w:r>
        <w:rPr>
          <w:rFonts w:hint="eastAsia"/>
          <w:spacing w:val="-11"/>
          <w:sz w:val="28"/>
          <w:lang w:val="en-US" w:eastAsia="zh-CN"/>
        </w:rPr>
        <w:t>3</w:t>
      </w:r>
      <w:r>
        <w:rPr>
          <w:rFonts w:hint="eastAsia"/>
          <w:spacing w:val="-11"/>
          <w:sz w:val="28"/>
          <w:lang w:eastAsia="zh-CN"/>
        </w:rPr>
        <w:t>）</w:t>
      </w:r>
      <w:r>
        <w:rPr>
          <w:spacing w:val="-11"/>
          <w:sz w:val="28"/>
        </w:rPr>
        <w:t>《济宁市中级人民法院执行工作局复函》；</w:t>
      </w:r>
    </w:p>
    <w:p>
      <w:pPr>
        <w:pStyle w:val="8"/>
        <w:numPr>
          <w:numId w:val="0"/>
        </w:numPr>
        <w:tabs>
          <w:tab w:val="left" w:pos="1504"/>
        </w:tabs>
        <w:spacing w:before="95" w:after="0" w:line="240" w:lineRule="auto"/>
        <w:ind w:left="801" w:leftChars="0" w:right="0" w:rightChars="0"/>
        <w:jc w:val="left"/>
        <w:rPr>
          <w:sz w:val="28"/>
        </w:rPr>
      </w:pPr>
      <w:r>
        <w:rPr>
          <w:rFonts w:hint="eastAsia"/>
          <w:spacing w:val="-3"/>
          <w:sz w:val="28"/>
          <w:lang w:eastAsia="zh-CN"/>
        </w:rPr>
        <w:t>（</w:t>
      </w:r>
      <w:r>
        <w:rPr>
          <w:rFonts w:hint="eastAsia"/>
          <w:spacing w:val="-3"/>
          <w:sz w:val="28"/>
          <w:lang w:val="en-US" w:eastAsia="zh-CN"/>
        </w:rPr>
        <w:t>4</w:t>
      </w:r>
      <w:r>
        <w:rPr>
          <w:rFonts w:hint="eastAsia"/>
          <w:spacing w:val="-3"/>
          <w:sz w:val="28"/>
          <w:lang w:eastAsia="zh-CN"/>
        </w:rPr>
        <w:t>）</w:t>
      </w:r>
      <w:r>
        <w:rPr>
          <w:spacing w:val="-3"/>
          <w:sz w:val="28"/>
        </w:rPr>
        <w:t>《国有建设用地土地使用权出让合同》复印件；</w:t>
      </w:r>
    </w:p>
    <w:p>
      <w:pPr>
        <w:pStyle w:val="8"/>
        <w:numPr>
          <w:numId w:val="0"/>
        </w:numPr>
        <w:tabs>
          <w:tab w:val="left" w:pos="1504"/>
        </w:tabs>
        <w:spacing w:before="95" w:after="0" w:line="240" w:lineRule="auto"/>
        <w:ind w:left="801" w:leftChars="0" w:right="0" w:rightChars="0"/>
        <w:jc w:val="left"/>
        <w:rPr>
          <w:sz w:val="28"/>
        </w:rPr>
      </w:pPr>
      <w:r>
        <w:rPr>
          <w:rFonts w:hint="eastAsia"/>
          <w:spacing w:val="-3"/>
          <w:sz w:val="28"/>
          <w:lang w:eastAsia="zh-CN"/>
        </w:rPr>
        <w:t>（</w:t>
      </w:r>
      <w:r>
        <w:rPr>
          <w:rFonts w:hint="eastAsia"/>
          <w:spacing w:val="-3"/>
          <w:sz w:val="28"/>
          <w:lang w:val="en-US" w:eastAsia="zh-CN"/>
        </w:rPr>
        <w:t>5</w:t>
      </w:r>
      <w:r>
        <w:rPr>
          <w:rFonts w:hint="eastAsia"/>
          <w:spacing w:val="-3"/>
          <w:sz w:val="28"/>
          <w:lang w:eastAsia="zh-CN"/>
        </w:rPr>
        <w:t>）</w:t>
      </w:r>
      <w:r>
        <w:rPr>
          <w:spacing w:val="-3"/>
          <w:sz w:val="28"/>
        </w:rPr>
        <w:t>《商品房预（</w:t>
      </w:r>
      <w:r>
        <w:rPr>
          <w:sz w:val="28"/>
        </w:rPr>
        <w:t>销）</w:t>
      </w:r>
      <w:r>
        <w:rPr>
          <w:spacing w:val="-3"/>
          <w:sz w:val="28"/>
        </w:rPr>
        <w:t>售许可证》复印件；</w:t>
      </w:r>
    </w:p>
    <w:p>
      <w:pPr>
        <w:pStyle w:val="8"/>
        <w:numPr>
          <w:numId w:val="0"/>
        </w:numPr>
        <w:tabs>
          <w:tab w:val="left" w:pos="1504"/>
        </w:tabs>
        <w:spacing w:before="95" w:after="0" w:line="240" w:lineRule="auto"/>
        <w:ind w:left="801" w:leftChars="0" w:right="0" w:rightChars="0"/>
        <w:jc w:val="left"/>
        <w:rPr>
          <w:sz w:val="28"/>
        </w:rPr>
      </w:pPr>
      <w:r>
        <w:rPr>
          <w:rFonts w:hint="eastAsia"/>
          <w:spacing w:val="-2"/>
          <w:sz w:val="28"/>
          <w:lang w:eastAsia="zh-CN"/>
        </w:rPr>
        <w:t>（</w:t>
      </w:r>
      <w:r>
        <w:rPr>
          <w:rFonts w:hint="eastAsia"/>
          <w:spacing w:val="-2"/>
          <w:sz w:val="28"/>
          <w:lang w:val="en-US" w:eastAsia="zh-CN"/>
        </w:rPr>
        <w:t>6</w:t>
      </w:r>
      <w:r>
        <w:rPr>
          <w:rFonts w:hint="eastAsia"/>
          <w:spacing w:val="-2"/>
          <w:sz w:val="28"/>
          <w:lang w:eastAsia="zh-CN"/>
        </w:rPr>
        <w:t>）</w:t>
      </w:r>
      <w:r>
        <w:rPr>
          <w:spacing w:val="-2"/>
          <w:sz w:val="28"/>
        </w:rPr>
        <w:t>《分层</w:t>
      </w:r>
      <w:r>
        <w:rPr>
          <w:sz w:val="28"/>
        </w:rPr>
        <w:t>（</w:t>
      </w:r>
      <w:r>
        <w:rPr>
          <w:spacing w:val="-3"/>
          <w:sz w:val="28"/>
        </w:rPr>
        <w:t>幢）房屋面积表表》复印件；</w:t>
      </w:r>
    </w:p>
    <w:p>
      <w:pPr>
        <w:pStyle w:val="8"/>
        <w:numPr>
          <w:numId w:val="0"/>
        </w:numPr>
        <w:tabs>
          <w:tab w:val="left" w:pos="1504"/>
        </w:tabs>
        <w:spacing w:before="95" w:after="0" w:line="240" w:lineRule="auto"/>
        <w:ind w:left="801" w:leftChars="0" w:right="0" w:rightChars="0"/>
        <w:jc w:val="left"/>
        <w:rPr>
          <w:sz w:val="28"/>
        </w:rPr>
      </w:pPr>
      <w:r>
        <w:rPr>
          <w:rFonts w:hint="eastAsia"/>
          <w:spacing w:val="-3"/>
          <w:sz w:val="28"/>
          <w:lang w:eastAsia="zh-CN"/>
        </w:rPr>
        <w:t>（</w:t>
      </w:r>
      <w:r>
        <w:rPr>
          <w:rFonts w:hint="eastAsia"/>
          <w:spacing w:val="-3"/>
          <w:sz w:val="28"/>
          <w:lang w:val="en-US" w:eastAsia="zh-CN"/>
        </w:rPr>
        <w:t>7</w:t>
      </w:r>
      <w:bookmarkStart w:id="0" w:name="_GoBack"/>
      <w:bookmarkEnd w:id="0"/>
      <w:r>
        <w:rPr>
          <w:rFonts w:hint="eastAsia"/>
          <w:spacing w:val="-3"/>
          <w:sz w:val="28"/>
          <w:lang w:eastAsia="zh-CN"/>
        </w:rPr>
        <w:t>）</w:t>
      </w:r>
      <w:r>
        <w:rPr>
          <w:spacing w:val="-3"/>
          <w:sz w:val="28"/>
        </w:rPr>
        <w:t>《估价对象面积列表》复印件。</w:t>
      </w:r>
    </w:p>
    <w:p>
      <w:pPr>
        <w:pStyle w:val="4"/>
        <w:spacing w:before="94"/>
        <w:ind w:left="801"/>
      </w:pPr>
      <w:r>
        <w:t>4、估价人员实地查勘和估价机构掌握的其他相关资料。</w:t>
      </w:r>
    </w:p>
    <w:p>
      <w:pPr>
        <w:pStyle w:val="4"/>
        <w:spacing w:before="98"/>
        <w:ind w:left="806"/>
        <w:rPr>
          <w:rFonts w:hint="eastAsia" w:ascii="宋体" w:eastAsia="宋体"/>
        </w:rPr>
      </w:pPr>
      <w:r>
        <w:rPr>
          <w:rFonts w:hint="eastAsia" w:ascii="宋体" w:eastAsia="宋体"/>
        </w:rPr>
        <w:t>八、估价原则</w:t>
      </w:r>
    </w:p>
    <w:p>
      <w:pPr>
        <w:pStyle w:val="4"/>
        <w:spacing w:before="111"/>
        <w:ind w:left="801"/>
      </w:pPr>
      <w:r>
        <w:t>1、独立、客观、公正原则</w:t>
      </w:r>
    </w:p>
    <w:p>
      <w:pPr>
        <w:pStyle w:val="4"/>
        <w:spacing w:before="95" w:line="302" w:lineRule="auto"/>
        <w:ind w:left="242" w:right="380" w:firstLine="559"/>
      </w:pPr>
      <w:r>
        <w:rPr>
          <w:spacing w:val="-13"/>
        </w:rPr>
        <w:t>要求站在中立的立场上，实事求是、公平正直地评估出对各方估价利害</w:t>
      </w:r>
      <w:r>
        <w:rPr>
          <w:spacing w:val="-8"/>
        </w:rPr>
        <w:t>关系人均是公平合理的价值或价格的原则。</w:t>
      </w:r>
    </w:p>
    <w:p>
      <w:pPr>
        <w:spacing w:after="0" w:line="302" w:lineRule="auto"/>
        <w:sectPr>
          <w:footerReference r:id="rId5" w:type="default"/>
          <w:pgSz w:w="11900" w:h="16840"/>
          <w:pgMar w:top="1100" w:right="900" w:bottom="1060" w:left="1260" w:header="869" w:footer="874" w:gutter="0"/>
          <w:pgNumType w:start="10"/>
        </w:sectPr>
      </w:pPr>
    </w:p>
    <w:p>
      <w:pPr>
        <w:pStyle w:val="4"/>
        <w:spacing w:before="4"/>
        <w:rPr>
          <w:sz w:val="20"/>
        </w:rPr>
      </w:pPr>
    </w:p>
    <w:p>
      <w:pPr>
        <w:pStyle w:val="4"/>
        <w:spacing w:before="62"/>
        <w:ind w:left="801"/>
      </w:pPr>
      <w:r>
        <w:t>2、合法原则</w:t>
      </w:r>
    </w:p>
    <w:p>
      <w:pPr>
        <w:pStyle w:val="4"/>
        <w:spacing w:before="95"/>
        <w:ind w:left="801"/>
      </w:pPr>
      <w:r>
        <w:t>要求估价结果是在依法判定的估价对象状况下的价值或价格的原则。</w:t>
      </w:r>
    </w:p>
    <w:p>
      <w:pPr>
        <w:pStyle w:val="4"/>
        <w:spacing w:before="95"/>
        <w:ind w:left="801"/>
      </w:pPr>
      <w:r>
        <w:t>3、价值时点原则</w:t>
      </w:r>
    </w:p>
    <w:p>
      <w:pPr>
        <w:pStyle w:val="4"/>
        <w:spacing w:before="94" w:line="304" w:lineRule="auto"/>
        <w:ind w:left="242" w:right="380" w:firstLine="559"/>
      </w:pPr>
      <w:r>
        <w:t>要求估价结果是在根据估价目的确定的某一特定时间的价值或价格的原则。</w:t>
      </w:r>
    </w:p>
    <w:p>
      <w:pPr>
        <w:pStyle w:val="4"/>
        <w:spacing w:line="357" w:lineRule="exact"/>
        <w:ind w:left="801"/>
      </w:pPr>
      <w:r>
        <w:t>4、替代原则</w:t>
      </w:r>
    </w:p>
    <w:p>
      <w:pPr>
        <w:pStyle w:val="4"/>
        <w:spacing w:before="95" w:line="302" w:lineRule="auto"/>
        <w:ind w:left="242" w:right="380" w:firstLine="559"/>
      </w:pPr>
      <w:r>
        <w:t>要求估价结果与估价对象的类似房地产在同等条件下的价值或价格偏差在合理范围内的原则。</w:t>
      </w:r>
    </w:p>
    <w:p>
      <w:pPr>
        <w:pStyle w:val="4"/>
        <w:spacing w:before="3"/>
        <w:ind w:left="801"/>
      </w:pPr>
      <w:r>
        <w:t>5、最高最佳利用原则</w:t>
      </w:r>
    </w:p>
    <w:p>
      <w:pPr>
        <w:pStyle w:val="4"/>
        <w:spacing w:before="95"/>
        <w:ind w:left="801"/>
      </w:pPr>
      <w:r>
        <w:t>要求估价结果是在估价对象最高最佳利用状况下的价值或价格的原则。</w:t>
      </w:r>
    </w:p>
    <w:p>
      <w:pPr>
        <w:pStyle w:val="4"/>
        <w:spacing w:before="98"/>
        <w:ind w:left="806"/>
        <w:rPr>
          <w:rFonts w:hint="eastAsia" w:ascii="宋体" w:eastAsia="宋体"/>
        </w:rPr>
      </w:pPr>
      <w:r>
        <w:rPr>
          <w:rFonts w:hint="eastAsia" w:ascii="宋体" w:eastAsia="宋体"/>
        </w:rPr>
        <w:t>九、估价方法</w:t>
      </w:r>
    </w:p>
    <w:p>
      <w:pPr>
        <w:pStyle w:val="4"/>
        <w:spacing w:before="111" w:line="316" w:lineRule="auto"/>
        <w:ind w:left="242" w:right="238" w:firstLine="559"/>
      </w:pPr>
      <w:r>
        <w:rPr>
          <w:spacing w:val="-12"/>
        </w:rPr>
        <w:t>根据《房地产估价规范》，通行的估价方法有市场比较法、收益法、假</w:t>
      </w:r>
      <w:r>
        <w:rPr>
          <w:spacing w:val="-24"/>
        </w:rPr>
        <w:t xml:space="preserve">设开发法、成本法、基准地价修正法等，有条件选用市场比较法进行估价的， </w:t>
      </w:r>
      <w:r>
        <w:rPr>
          <w:spacing w:val="-17"/>
        </w:rPr>
        <w:t>应用市场比较法为主要方法，有收益房地产采用收益法作为其中的一种方法</w:t>
      </w:r>
      <w:r>
        <w:rPr>
          <w:spacing w:val="-20"/>
        </w:rPr>
        <w:t>进行估价。在无市场依据或市场依据不充分而不适宜用市场比较法、收益法、</w:t>
      </w:r>
      <w:r>
        <w:rPr>
          <w:spacing w:val="-9"/>
        </w:rPr>
        <w:t>假设开发法进行估价的情况下，可采用成本法进行估价。</w:t>
      </w:r>
    </w:p>
    <w:p>
      <w:pPr>
        <w:pStyle w:val="4"/>
        <w:spacing w:line="316" w:lineRule="auto"/>
        <w:ind w:left="242" w:right="378" w:firstLine="559"/>
        <w:jc w:val="both"/>
      </w:pPr>
      <w:r>
        <w:rPr>
          <w:spacing w:val="-12"/>
        </w:rPr>
        <w:t>估价对象土地用途为商业、住宅，房屋用途为商业，所在区域有成交案</w:t>
      </w:r>
      <w:r>
        <w:rPr>
          <w:spacing w:val="-15"/>
        </w:rPr>
        <w:t>例可供选择，且与估价对象具有可比性，所以本次评估采用市场比较法对估</w:t>
      </w:r>
      <w:r>
        <w:rPr>
          <w:spacing w:val="-8"/>
        </w:rPr>
        <w:t>价对象进行评估。</w:t>
      </w:r>
    </w:p>
    <w:p>
      <w:pPr>
        <w:pStyle w:val="4"/>
        <w:spacing w:line="314" w:lineRule="auto"/>
        <w:ind w:left="242" w:right="375" w:firstLine="559"/>
        <w:jc w:val="both"/>
      </w:pPr>
      <w:r>
        <w:t>市场比较法，是在求取估价对象房地产价格时,将估价对象房地产与近期发生交易的类似房地产加以比较对照, 从已发生交易的类似房地产的已知价格, 修正得出估价对象房地产价格的一种估价方法。</w:t>
      </w:r>
    </w:p>
    <w:p>
      <w:pPr>
        <w:pStyle w:val="4"/>
        <w:ind w:left="806"/>
        <w:rPr>
          <w:rFonts w:hint="eastAsia" w:ascii="宋体" w:eastAsia="宋体"/>
        </w:rPr>
      </w:pPr>
      <w:r>
        <w:rPr>
          <w:rFonts w:hint="eastAsia" w:ascii="宋体" w:eastAsia="宋体"/>
        </w:rPr>
        <w:t>十、估价结果</w:t>
      </w:r>
    </w:p>
    <w:p>
      <w:pPr>
        <w:pStyle w:val="4"/>
        <w:spacing w:before="107" w:line="316" w:lineRule="auto"/>
        <w:ind w:left="242" w:right="99" w:firstLine="559"/>
      </w:pPr>
      <w:r>
        <w:rPr>
          <w:spacing w:val="-10"/>
        </w:rPr>
        <w:t xml:space="preserve">估价人员根据估价目的，遵循估价原则，秉着客观、独立、公正、科学 </w:t>
      </w:r>
      <w:r>
        <w:rPr>
          <w:spacing w:val="-14"/>
        </w:rPr>
        <w:t xml:space="preserve">的原则，采用市场比较法，在认真研究现有资料的基础上，结合估价经验及 </w:t>
      </w:r>
      <w:r>
        <w:rPr>
          <w:spacing w:val="-16"/>
        </w:rPr>
        <w:t>对影响房地产市场价格因素的分析，确定估价对象于估价时点的估价结果为：</w:t>
      </w:r>
    </w:p>
    <w:p>
      <w:pPr>
        <w:pStyle w:val="4"/>
        <w:spacing w:line="356" w:lineRule="exact"/>
        <w:ind w:left="813"/>
      </w:pPr>
      <w:r>
        <w:t>估估价对象评估总价为 4003.94 万元，大写人民币金额：肆仟零叁万</w:t>
      </w:r>
    </w:p>
    <w:p>
      <w:pPr>
        <w:pStyle w:val="4"/>
        <w:spacing w:before="133" w:line="326" w:lineRule="auto"/>
        <w:ind w:left="813" w:right="3027" w:hanging="711"/>
      </w:pPr>
      <w:r>
        <w:pict>
          <v:shape id="_x0000_s1030" o:spid="_x0000_s1030" o:spt="202" type="#_x0000_t202" style="position:absolute;left:0pt;margin-left:87.45pt;margin-top:53.6pt;height:19.2pt;width:431.4pt;mso-position-horizontal-relative:page;z-index:2048;mso-width-relative:page;mso-height-relative:page;" filled="f" stroked="f" coordsize="21600,21600">
            <v:path/>
            <v:fill on="f" focussize="0,0"/>
            <v:stroke on="f" joinstyle="miter"/>
            <v:imagedata o:title=""/>
            <o:lock v:ext="edit"/>
            <v:textbox inset="0mm,0mm,0mm,0mm">
              <w:txbxContent>
                <w:tbl>
                  <w:tblPr>
                    <w:tblStyle w:val="6"/>
                    <w:tblW w:w="86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8"/>
                    <w:gridCol w:w="1843"/>
                    <w:gridCol w:w="1841"/>
                    <w:gridCol w:w="2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trPr>
                    <w:tc>
                      <w:tcPr>
                        <w:tcW w:w="2868" w:type="dxa"/>
                      </w:tcPr>
                      <w:p>
                        <w:pPr>
                          <w:pStyle w:val="9"/>
                          <w:spacing w:line="344" w:lineRule="exact"/>
                          <w:ind w:left="592"/>
                          <w:jc w:val="left"/>
                          <w:rPr>
                            <w:sz w:val="28"/>
                          </w:rPr>
                        </w:pPr>
                        <w:r>
                          <w:rPr>
                            <w:sz w:val="28"/>
                          </w:rPr>
                          <w:t>估价对象名称</w:t>
                        </w:r>
                      </w:p>
                    </w:tc>
                    <w:tc>
                      <w:tcPr>
                        <w:tcW w:w="1843" w:type="dxa"/>
                      </w:tcPr>
                      <w:p>
                        <w:pPr>
                          <w:pStyle w:val="9"/>
                          <w:spacing w:line="344" w:lineRule="exact"/>
                          <w:ind w:left="256"/>
                          <w:jc w:val="left"/>
                          <w:rPr>
                            <w:sz w:val="28"/>
                          </w:rPr>
                        </w:pPr>
                        <w:r>
                          <w:rPr>
                            <w:sz w:val="28"/>
                          </w:rPr>
                          <w:t>面积（m</w:t>
                        </w:r>
                        <w:r>
                          <w:rPr>
                            <w:position w:val="14"/>
                            <w:sz w:val="14"/>
                          </w:rPr>
                          <w:t>2</w:t>
                        </w:r>
                        <w:r>
                          <w:rPr>
                            <w:sz w:val="28"/>
                          </w:rPr>
                          <w:t>）</w:t>
                        </w:r>
                      </w:p>
                    </w:tc>
                    <w:tc>
                      <w:tcPr>
                        <w:tcW w:w="1841" w:type="dxa"/>
                      </w:tcPr>
                      <w:p>
                        <w:pPr>
                          <w:pStyle w:val="9"/>
                          <w:spacing w:line="344" w:lineRule="exact"/>
                          <w:ind w:left="359"/>
                          <w:jc w:val="left"/>
                          <w:rPr>
                            <w:sz w:val="28"/>
                          </w:rPr>
                        </w:pPr>
                        <w:r>
                          <w:rPr>
                            <w:sz w:val="28"/>
                          </w:rPr>
                          <w:t>评估单价</w:t>
                        </w:r>
                      </w:p>
                    </w:tc>
                    <w:tc>
                      <w:tcPr>
                        <w:tcW w:w="2062" w:type="dxa"/>
                      </w:tcPr>
                      <w:p>
                        <w:pPr>
                          <w:pStyle w:val="9"/>
                          <w:spacing w:line="344" w:lineRule="exact"/>
                          <w:ind w:left="470"/>
                          <w:jc w:val="left"/>
                          <w:rPr>
                            <w:sz w:val="28"/>
                          </w:rPr>
                        </w:pPr>
                        <w:r>
                          <w:rPr>
                            <w:sz w:val="28"/>
                          </w:rPr>
                          <w:t>评估总价</w:t>
                        </w:r>
                      </w:p>
                    </w:tc>
                  </w:tr>
                </w:tbl>
                <w:p>
                  <w:pPr>
                    <w:pStyle w:val="4"/>
                  </w:pPr>
                </w:p>
              </w:txbxContent>
            </v:textbox>
          </v:shape>
        </w:pict>
      </w:r>
      <w:r>
        <w:rPr>
          <w:spacing w:val="-5"/>
        </w:rPr>
        <w:t xml:space="preserve">玖仟肆佰元整；评估单价为 </w:t>
      </w:r>
      <w:r>
        <w:t>8728</w:t>
      </w:r>
      <w:r>
        <w:rPr>
          <w:spacing w:val="-31"/>
        </w:rPr>
        <w:t xml:space="preserve"> 元</w:t>
      </w:r>
      <w:r>
        <w:t>/平方米（取整</w:t>
      </w:r>
      <w:r>
        <w:rPr>
          <w:spacing w:val="-142"/>
        </w:rPr>
        <w:t>）</w:t>
      </w:r>
      <w:r>
        <w:t>。详见下表：</w:t>
      </w:r>
    </w:p>
    <w:p>
      <w:pPr>
        <w:spacing w:after="0" w:line="326" w:lineRule="auto"/>
        <w:sectPr>
          <w:pgSz w:w="11900" w:h="16840"/>
          <w:pgMar w:top="1100" w:right="900" w:bottom="1060" w:left="1260" w:header="869" w:footer="874" w:gutter="0"/>
        </w:sectPr>
      </w:pPr>
    </w:p>
    <w:p>
      <w:pPr>
        <w:pStyle w:val="4"/>
        <w:spacing w:before="1"/>
        <w:rPr>
          <w:sz w:val="25"/>
        </w:rPr>
      </w:pPr>
    </w:p>
    <w:tbl>
      <w:tblPr>
        <w:tblStyle w:val="6"/>
        <w:tblW w:w="8614" w:type="dxa"/>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1"/>
        <w:gridCol w:w="1387"/>
        <w:gridCol w:w="1843"/>
        <w:gridCol w:w="1841"/>
        <w:gridCol w:w="2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2868" w:type="dxa"/>
            <w:gridSpan w:val="2"/>
          </w:tcPr>
          <w:p>
            <w:pPr>
              <w:pStyle w:val="9"/>
              <w:jc w:val="left"/>
              <w:rPr>
                <w:rFonts w:ascii="Times New Roman"/>
                <w:sz w:val="26"/>
              </w:rPr>
            </w:pPr>
          </w:p>
        </w:tc>
        <w:tc>
          <w:tcPr>
            <w:tcW w:w="1843" w:type="dxa"/>
          </w:tcPr>
          <w:p>
            <w:pPr>
              <w:pStyle w:val="9"/>
              <w:jc w:val="left"/>
              <w:rPr>
                <w:rFonts w:ascii="Times New Roman"/>
                <w:sz w:val="26"/>
              </w:rPr>
            </w:pPr>
          </w:p>
        </w:tc>
        <w:tc>
          <w:tcPr>
            <w:tcW w:w="1841" w:type="dxa"/>
          </w:tcPr>
          <w:p>
            <w:pPr>
              <w:pStyle w:val="9"/>
              <w:spacing w:line="341" w:lineRule="exact"/>
              <w:ind w:left="236" w:right="224"/>
              <w:rPr>
                <w:sz w:val="28"/>
              </w:rPr>
            </w:pPr>
            <w:r>
              <w:rPr>
                <w:sz w:val="28"/>
              </w:rPr>
              <w:t>（元/ m</w:t>
            </w:r>
            <w:r>
              <w:rPr>
                <w:position w:val="14"/>
                <w:sz w:val="14"/>
              </w:rPr>
              <w:t>2</w:t>
            </w:r>
            <w:r>
              <w:rPr>
                <w:sz w:val="28"/>
              </w:rPr>
              <w:t>）</w:t>
            </w:r>
          </w:p>
        </w:tc>
        <w:tc>
          <w:tcPr>
            <w:tcW w:w="2062" w:type="dxa"/>
          </w:tcPr>
          <w:p>
            <w:pPr>
              <w:pStyle w:val="9"/>
              <w:spacing w:line="341" w:lineRule="exact"/>
              <w:ind w:left="451" w:right="440"/>
              <w:rPr>
                <w:sz w:val="28"/>
              </w:rPr>
            </w:pPr>
            <w:r>
              <w:rPr>
                <w:sz w:val="2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trPr>
        <w:tc>
          <w:tcPr>
            <w:tcW w:w="1481" w:type="dxa"/>
            <w:vMerge w:val="restart"/>
          </w:tcPr>
          <w:p>
            <w:pPr>
              <w:pStyle w:val="9"/>
              <w:jc w:val="left"/>
              <w:rPr>
                <w:sz w:val="28"/>
              </w:rPr>
            </w:pPr>
          </w:p>
          <w:p>
            <w:pPr>
              <w:pStyle w:val="9"/>
              <w:jc w:val="left"/>
              <w:rPr>
                <w:sz w:val="28"/>
              </w:rPr>
            </w:pPr>
          </w:p>
          <w:p>
            <w:pPr>
              <w:pStyle w:val="9"/>
              <w:spacing w:before="6"/>
              <w:jc w:val="left"/>
              <w:rPr>
                <w:sz w:val="31"/>
              </w:rPr>
            </w:pPr>
          </w:p>
          <w:p>
            <w:pPr>
              <w:pStyle w:val="9"/>
              <w:ind w:left="388"/>
              <w:jc w:val="left"/>
              <w:rPr>
                <w:sz w:val="28"/>
              </w:rPr>
            </w:pPr>
            <w:r>
              <w:rPr>
                <w:sz w:val="28"/>
              </w:rPr>
              <w:t>35#楼</w:t>
            </w:r>
          </w:p>
        </w:tc>
        <w:tc>
          <w:tcPr>
            <w:tcW w:w="1387" w:type="dxa"/>
          </w:tcPr>
          <w:p>
            <w:pPr>
              <w:pStyle w:val="9"/>
              <w:spacing w:before="3" w:line="341" w:lineRule="exact"/>
              <w:ind w:right="330"/>
              <w:jc w:val="right"/>
              <w:rPr>
                <w:sz w:val="28"/>
              </w:rPr>
            </w:pPr>
            <w:r>
              <w:rPr>
                <w:sz w:val="28"/>
              </w:rPr>
              <w:t>2-102</w:t>
            </w:r>
          </w:p>
        </w:tc>
        <w:tc>
          <w:tcPr>
            <w:tcW w:w="1843" w:type="dxa"/>
          </w:tcPr>
          <w:p>
            <w:pPr>
              <w:pStyle w:val="9"/>
              <w:spacing w:before="3" w:line="341" w:lineRule="exact"/>
              <w:ind w:right="488"/>
              <w:jc w:val="right"/>
              <w:rPr>
                <w:sz w:val="28"/>
              </w:rPr>
            </w:pPr>
            <w:r>
              <w:rPr>
                <w:sz w:val="28"/>
              </w:rPr>
              <w:t>267.94</w:t>
            </w:r>
          </w:p>
        </w:tc>
        <w:tc>
          <w:tcPr>
            <w:tcW w:w="1841" w:type="dxa"/>
          </w:tcPr>
          <w:p>
            <w:pPr>
              <w:pStyle w:val="9"/>
              <w:spacing w:before="3" w:line="341" w:lineRule="exact"/>
              <w:ind w:left="234" w:right="224"/>
              <w:rPr>
                <w:sz w:val="28"/>
              </w:rPr>
            </w:pPr>
            <w:r>
              <w:rPr>
                <w:sz w:val="28"/>
              </w:rPr>
              <w:t>8670</w:t>
            </w:r>
          </w:p>
        </w:tc>
        <w:tc>
          <w:tcPr>
            <w:tcW w:w="2062" w:type="dxa"/>
          </w:tcPr>
          <w:p>
            <w:pPr>
              <w:pStyle w:val="9"/>
              <w:spacing w:before="3" w:line="341" w:lineRule="exact"/>
              <w:ind w:left="447" w:right="440"/>
              <w:rPr>
                <w:sz w:val="28"/>
              </w:rPr>
            </w:pPr>
            <w:r>
              <w:rPr>
                <w:sz w:val="28"/>
              </w:rPr>
              <w:t>232.30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481" w:type="dxa"/>
            <w:vMerge w:val="continue"/>
            <w:tcBorders>
              <w:top w:val="nil"/>
            </w:tcBorders>
          </w:tcPr>
          <w:p>
            <w:pPr>
              <w:rPr>
                <w:sz w:val="2"/>
                <w:szCs w:val="2"/>
              </w:rPr>
            </w:pPr>
          </w:p>
        </w:tc>
        <w:tc>
          <w:tcPr>
            <w:tcW w:w="1387" w:type="dxa"/>
          </w:tcPr>
          <w:p>
            <w:pPr>
              <w:pStyle w:val="9"/>
              <w:spacing w:line="341" w:lineRule="exact"/>
              <w:ind w:right="330"/>
              <w:jc w:val="right"/>
              <w:rPr>
                <w:sz w:val="28"/>
              </w:rPr>
            </w:pPr>
            <w:r>
              <w:rPr>
                <w:sz w:val="28"/>
              </w:rPr>
              <w:t>2-103</w:t>
            </w:r>
          </w:p>
        </w:tc>
        <w:tc>
          <w:tcPr>
            <w:tcW w:w="1843" w:type="dxa"/>
          </w:tcPr>
          <w:p>
            <w:pPr>
              <w:pStyle w:val="9"/>
              <w:spacing w:line="341" w:lineRule="exact"/>
              <w:ind w:right="488"/>
              <w:jc w:val="right"/>
              <w:rPr>
                <w:sz w:val="28"/>
              </w:rPr>
            </w:pPr>
            <w:r>
              <w:rPr>
                <w:sz w:val="28"/>
              </w:rPr>
              <w:t>129.92</w:t>
            </w:r>
          </w:p>
        </w:tc>
        <w:tc>
          <w:tcPr>
            <w:tcW w:w="1841" w:type="dxa"/>
          </w:tcPr>
          <w:p>
            <w:pPr>
              <w:pStyle w:val="9"/>
              <w:spacing w:line="341" w:lineRule="exact"/>
              <w:ind w:left="234" w:right="224"/>
              <w:rPr>
                <w:sz w:val="28"/>
              </w:rPr>
            </w:pPr>
            <w:r>
              <w:rPr>
                <w:sz w:val="28"/>
              </w:rPr>
              <w:t>8670</w:t>
            </w:r>
          </w:p>
        </w:tc>
        <w:tc>
          <w:tcPr>
            <w:tcW w:w="2062" w:type="dxa"/>
          </w:tcPr>
          <w:p>
            <w:pPr>
              <w:pStyle w:val="9"/>
              <w:spacing w:line="341" w:lineRule="exact"/>
              <w:ind w:left="447" w:right="440"/>
              <w:rPr>
                <w:sz w:val="28"/>
              </w:rPr>
            </w:pPr>
            <w:r>
              <w:rPr>
                <w:sz w:val="28"/>
              </w:rPr>
              <w:t>112.64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trPr>
        <w:tc>
          <w:tcPr>
            <w:tcW w:w="1481" w:type="dxa"/>
            <w:vMerge w:val="continue"/>
            <w:tcBorders>
              <w:top w:val="nil"/>
            </w:tcBorders>
          </w:tcPr>
          <w:p>
            <w:pPr>
              <w:rPr>
                <w:sz w:val="2"/>
                <w:szCs w:val="2"/>
              </w:rPr>
            </w:pPr>
          </w:p>
        </w:tc>
        <w:tc>
          <w:tcPr>
            <w:tcW w:w="1387" w:type="dxa"/>
          </w:tcPr>
          <w:p>
            <w:pPr>
              <w:pStyle w:val="9"/>
              <w:spacing w:before="3" w:line="341" w:lineRule="exact"/>
              <w:ind w:right="330"/>
              <w:jc w:val="right"/>
              <w:rPr>
                <w:sz w:val="28"/>
              </w:rPr>
            </w:pPr>
            <w:r>
              <w:rPr>
                <w:sz w:val="28"/>
              </w:rPr>
              <w:t>2-104</w:t>
            </w:r>
          </w:p>
        </w:tc>
        <w:tc>
          <w:tcPr>
            <w:tcW w:w="1843" w:type="dxa"/>
          </w:tcPr>
          <w:p>
            <w:pPr>
              <w:pStyle w:val="9"/>
              <w:spacing w:before="3" w:line="341" w:lineRule="exact"/>
              <w:ind w:right="488"/>
              <w:jc w:val="right"/>
              <w:rPr>
                <w:sz w:val="28"/>
              </w:rPr>
            </w:pPr>
            <w:r>
              <w:rPr>
                <w:sz w:val="28"/>
              </w:rPr>
              <w:t>137.45</w:t>
            </w:r>
          </w:p>
        </w:tc>
        <w:tc>
          <w:tcPr>
            <w:tcW w:w="1841" w:type="dxa"/>
          </w:tcPr>
          <w:p>
            <w:pPr>
              <w:pStyle w:val="9"/>
              <w:spacing w:before="3" w:line="341" w:lineRule="exact"/>
              <w:ind w:left="234" w:right="224"/>
              <w:rPr>
                <w:sz w:val="28"/>
              </w:rPr>
            </w:pPr>
            <w:r>
              <w:rPr>
                <w:sz w:val="28"/>
              </w:rPr>
              <w:t>8670</w:t>
            </w:r>
          </w:p>
        </w:tc>
        <w:tc>
          <w:tcPr>
            <w:tcW w:w="2062" w:type="dxa"/>
          </w:tcPr>
          <w:p>
            <w:pPr>
              <w:pStyle w:val="9"/>
              <w:spacing w:before="3" w:line="341" w:lineRule="exact"/>
              <w:ind w:left="447" w:right="440"/>
              <w:rPr>
                <w:sz w:val="28"/>
              </w:rPr>
            </w:pPr>
            <w:r>
              <w:rPr>
                <w:sz w:val="28"/>
              </w:rPr>
              <w:t>119.17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481" w:type="dxa"/>
            <w:vMerge w:val="continue"/>
            <w:tcBorders>
              <w:top w:val="nil"/>
            </w:tcBorders>
          </w:tcPr>
          <w:p>
            <w:pPr>
              <w:rPr>
                <w:sz w:val="2"/>
                <w:szCs w:val="2"/>
              </w:rPr>
            </w:pPr>
          </w:p>
        </w:tc>
        <w:tc>
          <w:tcPr>
            <w:tcW w:w="1387" w:type="dxa"/>
          </w:tcPr>
          <w:p>
            <w:pPr>
              <w:pStyle w:val="9"/>
              <w:spacing w:line="341" w:lineRule="exact"/>
              <w:ind w:right="330"/>
              <w:jc w:val="right"/>
              <w:rPr>
                <w:sz w:val="28"/>
              </w:rPr>
            </w:pPr>
            <w:r>
              <w:rPr>
                <w:sz w:val="28"/>
              </w:rPr>
              <w:t>2-105</w:t>
            </w:r>
          </w:p>
        </w:tc>
        <w:tc>
          <w:tcPr>
            <w:tcW w:w="1843" w:type="dxa"/>
          </w:tcPr>
          <w:p>
            <w:pPr>
              <w:pStyle w:val="9"/>
              <w:spacing w:line="341" w:lineRule="exact"/>
              <w:ind w:right="488"/>
              <w:jc w:val="right"/>
              <w:rPr>
                <w:sz w:val="28"/>
              </w:rPr>
            </w:pPr>
            <w:r>
              <w:rPr>
                <w:sz w:val="28"/>
              </w:rPr>
              <w:t>140.77</w:t>
            </w:r>
          </w:p>
        </w:tc>
        <w:tc>
          <w:tcPr>
            <w:tcW w:w="1841" w:type="dxa"/>
          </w:tcPr>
          <w:p>
            <w:pPr>
              <w:pStyle w:val="9"/>
              <w:spacing w:line="341" w:lineRule="exact"/>
              <w:ind w:left="234" w:right="224"/>
              <w:rPr>
                <w:sz w:val="28"/>
              </w:rPr>
            </w:pPr>
            <w:r>
              <w:rPr>
                <w:sz w:val="28"/>
              </w:rPr>
              <w:t>8670</w:t>
            </w:r>
          </w:p>
        </w:tc>
        <w:tc>
          <w:tcPr>
            <w:tcW w:w="2062" w:type="dxa"/>
          </w:tcPr>
          <w:p>
            <w:pPr>
              <w:pStyle w:val="9"/>
              <w:spacing w:line="341" w:lineRule="exact"/>
              <w:ind w:left="447" w:right="440"/>
              <w:rPr>
                <w:sz w:val="28"/>
              </w:rPr>
            </w:pPr>
            <w:r>
              <w:rPr>
                <w:sz w:val="28"/>
              </w:rPr>
              <w:t>122.05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trPr>
        <w:tc>
          <w:tcPr>
            <w:tcW w:w="1481" w:type="dxa"/>
            <w:vMerge w:val="continue"/>
            <w:tcBorders>
              <w:top w:val="nil"/>
            </w:tcBorders>
          </w:tcPr>
          <w:p>
            <w:pPr>
              <w:rPr>
                <w:sz w:val="2"/>
                <w:szCs w:val="2"/>
              </w:rPr>
            </w:pPr>
          </w:p>
        </w:tc>
        <w:tc>
          <w:tcPr>
            <w:tcW w:w="1387" w:type="dxa"/>
          </w:tcPr>
          <w:p>
            <w:pPr>
              <w:pStyle w:val="9"/>
              <w:spacing w:before="3" w:line="341" w:lineRule="exact"/>
              <w:ind w:right="330"/>
              <w:jc w:val="right"/>
              <w:rPr>
                <w:sz w:val="28"/>
              </w:rPr>
            </w:pPr>
            <w:r>
              <w:rPr>
                <w:sz w:val="28"/>
              </w:rPr>
              <w:t>2-106</w:t>
            </w:r>
          </w:p>
        </w:tc>
        <w:tc>
          <w:tcPr>
            <w:tcW w:w="1843" w:type="dxa"/>
          </w:tcPr>
          <w:p>
            <w:pPr>
              <w:pStyle w:val="9"/>
              <w:spacing w:before="3" w:line="341" w:lineRule="exact"/>
              <w:ind w:right="488"/>
              <w:jc w:val="right"/>
              <w:rPr>
                <w:sz w:val="28"/>
              </w:rPr>
            </w:pPr>
            <w:r>
              <w:rPr>
                <w:sz w:val="28"/>
              </w:rPr>
              <w:t>123.85</w:t>
            </w:r>
          </w:p>
        </w:tc>
        <w:tc>
          <w:tcPr>
            <w:tcW w:w="1841" w:type="dxa"/>
          </w:tcPr>
          <w:p>
            <w:pPr>
              <w:pStyle w:val="9"/>
              <w:spacing w:before="3" w:line="341" w:lineRule="exact"/>
              <w:ind w:left="234" w:right="224"/>
              <w:rPr>
                <w:sz w:val="28"/>
              </w:rPr>
            </w:pPr>
            <w:r>
              <w:rPr>
                <w:sz w:val="28"/>
              </w:rPr>
              <w:t>8670</w:t>
            </w:r>
          </w:p>
        </w:tc>
        <w:tc>
          <w:tcPr>
            <w:tcW w:w="2062" w:type="dxa"/>
          </w:tcPr>
          <w:p>
            <w:pPr>
              <w:pStyle w:val="9"/>
              <w:spacing w:before="3" w:line="341" w:lineRule="exact"/>
              <w:ind w:left="447" w:right="440"/>
              <w:rPr>
                <w:sz w:val="28"/>
              </w:rPr>
            </w:pPr>
            <w:r>
              <w:rPr>
                <w:sz w:val="28"/>
              </w:rPr>
              <w:t>107.38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481" w:type="dxa"/>
            <w:vMerge w:val="continue"/>
            <w:tcBorders>
              <w:top w:val="nil"/>
            </w:tcBorders>
          </w:tcPr>
          <w:p>
            <w:pPr>
              <w:rPr>
                <w:sz w:val="2"/>
                <w:szCs w:val="2"/>
              </w:rPr>
            </w:pPr>
          </w:p>
        </w:tc>
        <w:tc>
          <w:tcPr>
            <w:tcW w:w="1387" w:type="dxa"/>
          </w:tcPr>
          <w:p>
            <w:pPr>
              <w:pStyle w:val="9"/>
              <w:spacing w:line="341" w:lineRule="exact"/>
              <w:ind w:right="330"/>
              <w:jc w:val="right"/>
              <w:rPr>
                <w:sz w:val="28"/>
              </w:rPr>
            </w:pPr>
            <w:r>
              <w:rPr>
                <w:sz w:val="28"/>
              </w:rPr>
              <w:t>2-107</w:t>
            </w:r>
          </w:p>
        </w:tc>
        <w:tc>
          <w:tcPr>
            <w:tcW w:w="1843" w:type="dxa"/>
          </w:tcPr>
          <w:p>
            <w:pPr>
              <w:pStyle w:val="9"/>
              <w:spacing w:line="341" w:lineRule="exact"/>
              <w:ind w:right="488"/>
              <w:jc w:val="right"/>
              <w:rPr>
                <w:sz w:val="28"/>
              </w:rPr>
            </w:pPr>
            <w:r>
              <w:rPr>
                <w:sz w:val="28"/>
              </w:rPr>
              <w:t>122.16</w:t>
            </w:r>
          </w:p>
        </w:tc>
        <w:tc>
          <w:tcPr>
            <w:tcW w:w="1841" w:type="dxa"/>
          </w:tcPr>
          <w:p>
            <w:pPr>
              <w:pStyle w:val="9"/>
              <w:spacing w:line="341" w:lineRule="exact"/>
              <w:ind w:left="234" w:right="224"/>
              <w:rPr>
                <w:sz w:val="28"/>
              </w:rPr>
            </w:pPr>
            <w:r>
              <w:rPr>
                <w:sz w:val="28"/>
              </w:rPr>
              <w:t>8670</w:t>
            </w:r>
          </w:p>
        </w:tc>
        <w:tc>
          <w:tcPr>
            <w:tcW w:w="2062" w:type="dxa"/>
          </w:tcPr>
          <w:p>
            <w:pPr>
              <w:pStyle w:val="9"/>
              <w:spacing w:line="341" w:lineRule="exact"/>
              <w:ind w:left="447" w:right="440"/>
              <w:rPr>
                <w:sz w:val="28"/>
              </w:rPr>
            </w:pPr>
            <w:r>
              <w:rPr>
                <w:sz w:val="28"/>
              </w:rPr>
              <w:t>105.91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trPr>
        <w:tc>
          <w:tcPr>
            <w:tcW w:w="1481" w:type="dxa"/>
            <w:vMerge w:val="continue"/>
            <w:tcBorders>
              <w:top w:val="nil"/>
            </w:tcBorders>
          </w:tcPr>
          <w:p>
            <w:pPr>
              <w:rPr>
                <w:sz w:val="2"/>
                <w:szCs w:val="2"/>
              </w:rPr>
            </w:pPr>
          </w:p>
        </w:tc>
        <w:tc>
          <w:tcPr>
            <w:tcW w:w="1387" w:type="dxa"/>
          </w:tcPr>
          <w:p>
            <w:pPr>
              <w:pStyle w:val="9"/>
              <w:spacing w:line="344" w:lineRule="exact"/>
              <w:ind w:right="330"/>
              <w:jc w:val="right"/>
              <w:rPr>
                <w:sz w:val="28"/>
              </w:rPr>
            </w:pPr>
            <w:r>
              <w:rPr>
                <w:sz w:val="28"/>
              </w:rPr>
              <w:t>2-108</w:t>
            </w:r>
          </w:p>
        </w:tc>
        <w:tc>
          <w:tcPr>
            <w:tcW w:w="1843" w:type="dxa"/>
          </w:tcPr>
          <w:p>
            <w:pPr>
              <w:pStyle w:val="9"/>
              <w:spacing w:line="344" w:lineRule="exact"/>
              <w:ind w:right="488"/>
              <w:jc w:val="right"/>
              <w:rPr>
                <w:sz w:val="28"/>
              </w:rPr>
            </w:pPr>
            <w:r>
              <w:rPr>
                <w:sz w:val="28"/>
              </w:rPr>
              <w:t>128.47</w:t>
            </w:r>
          </w:p>
        </w:tc>
        <w:tc>
          <w:tcPr>
            <w:tcW w:w="1841" w:type="dxa"/>
          </w:tcPr>
          <w:p>
            <w:pPr>
              <w:pStyle w:val="9"/>
              <w:spacing w:line="344" w:lineRule="exact"/>
              <w:ind w:left="234" w:right="224"/>
              <w:rPr>
                <w:sz w:val="28"/>
              </w:rPr>
            </w:pPr>
            <w:r>
              <w:rPr>
                <w:sz w:val="28"/>
              </w:rPr>
              <w:t>8670</w:t>
            </w:r>
          </w:p>
        </w:tc>
        <w:tc>
          <w:tcPr>
            <w:tcW w:w="2062" w:type="dxa"/>
          </w:tcPr>
          <w:p>
            <w:pPr>
              <w:pStyle w:val="9"/>
              <w:spacing w:line="344" w:lineRule="exact"/>
              <w:ind w:left="447" w:right="440"/>
              <w:rPr>
                <w:sz w:val="28"/>
              </w:rPr>
            </w:pPr>
            <w:r>
              <w:rPr>
                <w:sz w:val="28"/>
              </w:rPr>
              <w:t>111.38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481" w:type="dxa"/>
            <w:vMerge w:val="restart"/>
          </w:tcPr>
          <w:p>
            <w:pPr>
              <w:pStyle w:val="9"/>
              <w:spacing w:before="1"/>
              <w:jc w:val="left"/>
              <w:rPr>
                <w:sz w:val="29"/>
              </w:rPr>
            </w:pPr>
          </w:p>
          <w:p>
            <w:pPr>
              <w:pStyle w:val="9"/>
              <w:ind w:left="388"/>
              <w:jc w:val="left"/>
              <w:rPr>
                <w:sz w:val="28"/>
              </w:rPr>
            </w:pPr>
            <w:r>
              <w:rPr>
                <w:sz w:val="28"/>
              </w:rPr>
              <w:t>32#楼</w:t>
            </w:r>
          </w:p>
        </w:tc>
        <w:tc>
          <w:tcPr>
            <w:tcW w:w="1387" w:type="dxa"/>
          </w:tcPr>
          <w:p>
            <w:pPr>
              <w:pStyle w:val="9"/>
              <w:spacing w:line="341" w:lineRule="exact"/>
              <w:ind w:right="330"/>
              <w:jc w:val="right"/>
              <w:rPr>
                <w:sz w:val="28"/>
              </w:rPr>
            </w:pPr>
            <w:r>
              <w:rPr>
                <w:sz w:val="28"/>
              </w:rPr>
              <w:t>2-102</w:t>
            </w:r>
          </w:p>
        </w:tc>
        <w:tc>
          <w:tcPr>
            <w:tcW w:w="1843" w:type="dxa"/>
          </w:tcPr>
          <w:p>
            <w:pPr>
              <w:pStyle w:val="9"/>
              <w:spacing w:line="341" w:lineRule="exact"/>
              <w:ind w:right="488"/>
              <w:jc w:val="right"/>
              <w:rPr>
                <w:sz w:val="28"/>
              </w:rPr>
            </w:pPr>
            <w:r>
              <w:rPr>
                <w:sz w:val="28"/>
              </w:rPr>
              <w:t>164.37</w:t>
            </w:r>
          </w:p>
        </w:tc>
        <w:tc>
          <w:tcPr>
            <w:tcW w:w="1841" w:type="dxa"/>
          </w:tcPr>
          <w:p>
            <w:pPr>
              <w:pStyle w:val="9"/>
              <w:spacing w:line="341" w:lineRule="exact"/>
              <w:ind w:left="234" w:right="224"/>
              <w:rPr>
                <w:sz w:val="28"/>
              </w:rPr>
            </w:pPr>
            <w:r>
              <w:rPr>
                <w:sz w:val="28"/>
              </w:rPr>
              <w:t>8670</w:t>
            </w:r>
          </w:p>
        </w:tc>
        <w:tc>
          <w:tcPr>
            <w:tcW w:w="2062" w:type="dxa"/>
          </w:tcPr>
          <w:p>
            <w:pPr>
              <w:pStyle w:val="9"/>
              <w:spacing w:line="341" w:lineRule="exact"/>
              <w:ind w:left="447" w:right="440"/>
              <w:rPr>
                <w:sz w:val="28"/>
              </w:rPr>
            </w:pPr>
            <w:r>
              <w:rPr>
                <w:sz w:val="28"/>
              </w:rPr>
              <w:t>142.51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trPr>
        <w:tc>
          <w:tcPr>
            <w:tcW w:w="1481" w:type="dxa"/>
            <w:vMerge w:val="continue"/>
            <w:tcBorders>
              <w:top w:val="nil"/>
            </w:tcBorders>
          </w:tcPr>
          <w:p>
            <w:pPr>
              <w:rPr>
                <w:sz w:val="2"/>
                <w:szCs w:val="2"/>
              </w:rPr>
            </w:pPr>
          </w:p>
        </w:tc>
        <w:tc>
          <w:tcPr>
            <w:tcW w:w="1387" w:type="dxa"/>
          </w:tcPr>
          <w:p>
            <w:pPr>
              <w:pStyle w:val="9"/>
              <w:spacing w:line="344" w:lineRule="exact"/>
              <w:ind w:right="330"/>
              <w:jc w:val="right"/>
              <w:rPr>
                <w:sz w:val="28"/>
              </w:rPr>
            </w:pPr>
            <w:r>
              <w:rPr>
                <w:sz w:val="28"/>
              </w:rPr>
              <w:t>2-103</w:t>
            </w:r>
          </w:p>
        </w:tc>
        <w:tc>
          <w:tcPr>
            <w:tcW w:w="1843" w:type="dxa"/>
          </w:tcPr>
          <w:p>
            <w:pPr>
              <w:pStyle w:val="9"/>
              <w:spacing w:line="344" w:lineRule="exact"/>
              <w:ind w:right="488"/>
              <w:jc w:val="right"/>
              <w:rPr>
                <w:sz w:val="28"/>
              </w:rPr>
            </w:pPr>
            <w:r>
              <w:rPr>
                <w:sz w:val="28"/>
              </w:rPr>
              <w:t>223.02</w:t>
            </w:r>
          </w:p>
        </w:tc>
        <w:tc>
          <w:tcPr>
            <w:tcW w:w="1841" w:type="dxa"/>
          </w:tcPr>
          <w:p>
            <w:pPr>
              <w:pStyle w:val="9"/>
              <w:spacing w:line="344" w:lineRule="exact"/>
              <w:ind w:left="234" w:right="224"/>
              <w:rPr>
                <w:sz w:val="28"/>
              </w:rPr>
            </w:pPr>
            <w:r>
              <w:rPr>
                <w:sz w:val="28"/>
              </w:rPr>
              <w:t>8670</w:t>
            </w:r>
          </w:p>
        </w:tc>
        <w:tc>
          <w:tcPr>
            <w:tcW w:w="2062" w:type="dxa"/>
          </w:tcPr>
          <w:p>
            <w:pPr>
              <w:pStyle w:val="9"/>
              <w:spacing w:line="344" w:lineRule="exact"/>
              <w:ind w:left="447" w:right="440"/>
              <w:rPr>
                <w:sz w:val="28"/>
              </w:rPr>
            </w:pPr>
            <w:r>
              <w:rPr>
                <w:sz w:val="28"/>
              </w:rPr>
              <w:t>193.36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481" w:type="dxa"/>
            <w:vMerge w:val="continue"/>
            <w:tcBorders>
              <w:top w:val="nil"/>
            </w:tcBorders>
          </w:tcPr>
          <w:p>
            <w:pPr>
              <w:rPr>
                <w:sz w:val="2"/>
                <w:szCs w:val="2"/>
              </w:rPr>
            </w:pPr>
          </w:p>
        </w:tc>
        <w:tc>
          <w:tcPr>
            <w:tcW w:w="1387" w:type="dxa"/>
          </w:tcPr>
          <w:p>
            <w:pPr>
              <w:pStyle w:val="9"/>
              <w:spacing w:line="341" w:lineRule="exact"/>
              <w:ind w:right="330"/>
              <w:jc w:val="right"/>
              <w:rPr>
                <w:sz w:val="28"/>
              </w:rPr>
            </w:pPr>
            <w:r>
              <w:rPr>
                <w:sz w:val="28"/>
              </w:rPr>
              <w:t>2-104</w:t>
            </w:r>
          </w:p>
        </w:tc>
        <w:tc>
          <w:tcPr>
            <w:tcW w:w="1843" w:type="dxa"/>
          </w:tcPr>
          <w:p>
            <w:pPr>
              <w:pStyle w:val="9"/>
              <w:spacing w:line="341" w:lineRule="exact"/>
              <w:ind w:right="488"/>
              <w:jc w:val="right"/>
              <w:rPr>
                <w:sz w:val="28"/>
              </w:rPr>
            </w:pPr>
            <w:r>
              <w:rPr>
                <w:sz w:val="28"/>
              </w:rPr>
              <w:t>129.15</w:t>
            </w:r>
          </w:p>
        </w:tc>
        <w:tc>
          <w:tcPr>
            <w:tcW w:w="1841" w:type="dxa"/>
          </w:tcPr>
          <w:p>
            <w:pPr>
              <w:pStyle w:val="9"/>
              <w:spacing w:line="341" w:lineRule="exact"/>
              <w:ind w:left="234" w:right="224"/>
              <w:rPr>
                <w:sz w:val="28"/>
              </w:rPr>
            </w:pPr>
            <w:r>
              <w:rPr>
                <w:sz w:val="28"/>
              </w:rPr>
              <w:t>8670</w:t>
            </w:r>
          </w:p>
        </w:tc>
        <w:tc>
          <w:tcPr>
            <w:tcW w:w="2062" w:type="dxa"/>
          </w:tcPr>
          <w:p>
            <w:pPr>
              <w:pStyle w:val="9"/>
              <w:spacing w:line="341" w:lineRule="exact"/>
              <w:ind w:left="447" w:right="440"/>
              <w:rPr>
                <w:sz w:val="28"/>
              </w:rPr>
            </w:pPr>
            <w:r>
              <w:rPr>
                <w:sz w:val="28"/>
              </w:rPr>
              <w:t>111.97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trPr>
        <w:tc>
          <w:tcPr>
            <w:tcW w:w="1481" w:type="dxa"/>
            <w:vMerge w:val="restart"/>
          </w:tcPr>
          <w:p>
            <w:pPr>
              <w:pStyle w:val="9"/>
              <w:jc w:val="left"/>
              <w:rPr>
                <w:sz w:val="28"/>
              </w:rPr>
            </w:pPr>
          </w:p>
          <w:p>
            <w:pPr>
              <w:pStyle w:val="9"/>
              <w:jc w:val="left"/>
              <w:rPr>
                <w:sz w:val="28"/>
              </w:rPr>
            </w:pPr>
          </w:p>
          <w:p>
            <w:pPr>
              <w:pStyle w:val="9"/>
              <w:spacing w:before="6"/>
              <w:jc w:val="left"/>
              <w:rPr>
                <w:sz w:val="31"/>
              </w:rPr>
            </w:pPr>
          </w:p>
          <w:p>
            <w:pPr>
              <w:pStyle w:val="9"/>
              <w:ind w:left="388"/>
              <w:jc w:val="left"/>
              <w:rPr>
                <w:sz w:val="28"/>
              </w:rPr>
            </w:pPr>
            <w:r>
              <w:rPr>
                <w:sz w:val="28"/>
              </w:rPr>
              <w:t>30#楼</w:t>
            </w:r>
          </w:p>
        </w:tc>
        <w:tc>
          <w:tcPr>
            <w:tcW w:w="1387" w:type="dxa"/>
          </w:tcPr>
          <w:p>
            <w:pPr>
              <w:pStyle w:val="9"/>
              <w:spacing w:line="344" w:lineRule="exact"/>
              <w:ind w:right="330"/>
              <w:jc w:val="right"/>
              <w:rPr>
                <w:sz w:val="28"/>
              </w:rPr>
            </w:pPr>
            <w:r>
              <w:rPr>
                <w:sz w:val="28"/>
              </w:rPr>
              <w:t>2-102</w:t>
            </w:r>
          </w:p>
        </w:tc>
        <w:tc>
          <w:tcPr>
            <w:tcW w:w="1843" w:type="dxa"/>
          </w:tcPr>
          <w:p>
            <w:pPr>
              <w:pStyle w:val="9"/>
              <w:spacing w:line="344" w:lineRule="exact"/>
              <w:ind w:right="488"/>
              <w:jc w:val="right"/>
              <w:rPr>
                <w:sz w:val="28"/>
              </w:rPr>
            </w:pPr>
            <w:r>
              <w:rPr>
                <w:sz w:val="28"/>
              </w:rPr>
              <w:t>287.22</w:t>
            </w:r>
          </w:p>
        </w:tc>
        <w:tc>
          <w:tcPr>
            <w:tcW w:w="1841" w:type="dxa"/>
          </w:tcPr>
          <w:p>
            <w:pPr>
              <w:pStyle w:val="9"/>
              <w:spacing w:line="344" w:lineRule="exact"/>
              <w:ind w:left="234" w:right="224"/>
              <w:rPr>
                <w:sz w:val="28"/>
              </w:rPr>
            </w:pPr>
            <w:r>
              <w:rPr>
                <w:sz w:val="28"/>
              </w:rPr>
              <w:t>8670</w:t>
            </w:r>
          </w:p>
        </w:tc>
        <w:tc>
          <w:tcPr>
            <w:tcW w:w="2062" w:type="dxa"/>
          </w:tcPr>
          <w:p>
            <w:pPr>
              <w:pStyle w:val="9"/>
              <w:spacing w:line="344" w:lineRule="exact"/>
              <w:ind w:left="447" w:right="440"/>
              <w:rPr>
                <w:sz w:val="28"/>
              </w:rPr>
            </w:pPr>
            <w:r>
              <w:rPr>
                <w:sz w:val="28"/>
              </w:rPr>
              <w:t>249.02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481" w:type="dxa"/>
            <w:vMerge w:val="continue"/>
            <w:tcBorders>
              <w:top w:val="nil"/>
            </w:tcBorders>
          </w:tcPr>
          <w:p>
            <w:pPr>
              <w:rPr>
                <w:sz w:val="2"/>
                <w:szCs w:val="2"/>
              </w:rPr>
            </w:pPr>
          </w:p>
        </w:tc>
        <w:tc>
          <w:tcPr>
            <w:tcW w:w="1387" w:type="dxa"/>
          </w:tcPr>
          <w:p>
            <w:pPr>
              <w:pStyle w:val="9"/>
              <w:spacing w:line="341" w:lineRule="exact"/>
              <w:ind w:right="330"/>
              <w:jc w:val="right"/>
              <w:rPr>
                <w:sz w:val="28"/>
              </w:rPr>
            </w:pPr>
            <w:r>
              <w:rPr>
                <w:sz w:val="28"/>
              </w:rPr>
              <w:t>2-103</w:t>
            </w:r>
          </w:p>
        </w:tc>
        <w:tc>
          <w:tcPr>
            <w:tcW w:w="1843" w:type="dxa"/>
          </w:tcPr>
          <w:p>
            <w:pPr>
              <w:pStyle w:val="9"/>
              <w:spacing w:line="341" w:lineRule="exact"/>
              <w:ind w:right="488"/>
              <w:jc w:val="right"/>
              <w:rPr>
                <w:sz w:val="28"/>
              </w:rPr>
            </w:pPr>
            <w:r>
              <w:rPr>
                <w:sz w:val="28"/>
              </w:rPr>
              <w:t>293.72</w:t>
            </w:r>
          </w:p>
        </w:tc>
        <w:tc>
          <w:tcPr>
            <w:tcW w:w="1841" w:type="dxa"/>
          </w:tcPr>
          <w:p>
            <w:pPr>
              <w:pStyle w:val="9"/>
              <w:spacing w:line="341" w:lineRule="exact"/>
              <w:ind w:left="234" w:right="224"/>
              <w:rPr>
                <w:sz w:val="28"/>
              </w:rPr>
            </w:pPr>
            <w:r>
              <w:rPr>
                <w:sz w:val="28"/>
              </w:rPr>
              <w:t>8750</w:t>
            </w:r>
          </w:p>
        </w:tc>
        <w:tc>
          <w:tcPr>
            <w:tcW w:w="2062" w:type="dxa"/>
          </w:tcPr>
          <w:p>
            <w:pPr>
              <w:pStyle w:val="9"/>
              <w:spacing w:line="341" w:lineRule="exact"/>
              <w:ind w:left="447" w:right="440"/>
              <w:rPr>
                <w:sz w:val="28"/>
              </w:rPr>
            </w:pPr>
            <w:r>
              <w:rPr>
                <w:sz w:val="28"/>
              </w:rPr>
              <w:t>257.01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trPr>
        <w:tc>
          <w:tcPr>
            <w:tcW w:w="1481" w:type="dxa"/>
            <w:vMerge w:val="continue"/>
            <w:tcBorders>
              <w:top w:val="nil"/>
            </w:tcBorders>
          </w:tcPr>
          <w:p>
            <w:pPr>
              <w:rPr>
                <w:sz w:val="2"/>
                <w:szCs w:val="2"/>
              </w:rPr>
            </w:pPr>
          </w:p>
        </w:tc>
        <w:tc>
          <w:tcPr>
            <w:tcW w:w="1387" w:type="dxa"/>
          </w:tcPr>
          <w:p>
            <w:pPr>
              <w:pStyle w:val="9"/>
              <w:spacing w:line="344" w:lineRule="exact"/>
              <w:ind w:right="330"/>
              <w:jc w:val="right"/>
              <w:rPr>
                <w:sz w:val="28"/>
              </w:rPr>
            </w:pPr>
            <w:r>
              <w:rPr>
                <w:sz w:val="28"/>
              </w:rPr>
              <w:t>2-104</w:t>
            </w:r>
          </w:p>
        </w:tc>
        <w:tc>
          <w:tcPr>
            <w:tcW w:w="1843" w:type="dxa"/>
          </w:tcPr>
          <w:p>
            <w:pPr>
              <w:pStyle w:val="9"/>
              <w:spacing w:line="344" w:lineRule="exact"/>
              <w:ind w:right="488"/>
              <w:jc w:val="right"/>
              <w:rPr>
                <w:sz w:val="28"/>
              </w:rPr>
            </w:pPr>
            <w:r>
              <w:rPr>
                <w:sz w:val="28"/>
              </w:rPr>
              <w:t>197.92</w:t>
            </w:r>
          </w:p>
        </w:tc>
        <w:tc>
          <w:tcPr>
            <w:tcW w:w="1841" w:type="dxa"/>
          </w:tcPr>
          <w:p>
            <w:pPr>
              <w:pStyle w:val="9"/>
              <w:spacing w:line="344" w:lineRule="exact"/>
              <w:ind w:left="234" w:right="224"/>
              <w:rPr>
                <w:sz w:val="28"/>
              </w:rPr>
            </w:pPr>
            <w:r>
              <w:rPr>
                <w:sz w:val="28"/>
              </w:rPr>
              <w:t>8670</w:t>
            </w:r>
          </w:p>
        </w:tc>
        <w:tc>
          <w:tcPr>
            <w:tcW w:w="2062" w:type="dxa"/>
          </w:tcPr>
          <w:p>
            <w:pPr>
              <w:pStyle w:val="9"/>
              <w:spacing w:line="344" w:lineRule="exact"/>
              <w:ind w:left="447" w:right="440"/>
              <w:rPr>
                <w:sz w:val="28"/>
              </w:rPr>
            </w:pPr>
            <w:r>
              <w:rPr>
                <w:sz w:val="28"/>
              </w:rPr>
              <w:t>171.60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481" w:type="dxa"/>
            <w:vMerge w:val="continue"/>
            <w:tcBorders>
              <w:top w:val="nil"/>
            </w:tcBorders>
          </w:tcPr>
          <w:p>
            <w:pPr>
              <w:rPr>
                <w:sz w:val="2"/>
                <w:szCs w:val="2"/>
              </w:rPr>
            </w:pPr>
          </w:p>
        </w:tc>
        <w:tc>
          <w:tcPr>
            <w:tcW w:w="1387" w:type="dxa"/>
          </w:tcPr>
          <w:p>
            <w:pPr>
              <w:pStyle w:val="9"/>
              <w:spacing w:line="341" w:lineRule="exact"/>
              <w:ind w:right="330"/>
              <w:jc w:val="right"/>
              <w:rPr>
                <w:sz w:val="28"/>
              </w:rPr>
            </w:pPr>
            <w:r>
              <w:rPr>
                <w:sz w:val="28"/>
              </w:rPr>
              <w:t>2-105</w:t>
            </w:r>
          </w:p>
        </w:tc>
        <w:tc>
          <w:tcPr>
            <w:tcW w:w="1843" w:type="dxa"/>
          </w:tcPr>
          <w:p>
            <w:pPr>
              <w:pStyle w:val="9"/>
              <w:spacing w:line="341" w:lineRule="exact"/>
              <w:ind w:right="488"/>
              <w:jc w:val="right"/>
              <w:rPr>
                <w:sz w:val="28"/>
              </w:rPr>
            </w:pPr>
            <w:r>
              <w:rPr>
                <w:sz w:val="28"/>
              </w:rPr>
              <w:t>102.63</w:t>
            </w:r>
          </w:p>
        </w:tc>
        <w:tc>
          <w:tcPr>
            <w:tcW w:w="1841" w:type="dxa"/>
          </w:tcPr>
          <w:p>
            <w:pPr>
              <w:pStyle w:val="9"/>
              <w:spacing w:line="341" w:lineRule="exact"/>
              <w:ind w:left="234" w:right="224"/>
              <w:rPr>
                <w:sz w:val="28"/>
              </w:rPr>
            </w:pPr>
            <w:r>
              <w:rPr>
                <w:sz w:val="28"/>
              </w:rPr>
              <w:t>8670</w:t>
            </w:r>
          </w:p>
        </w:tc>
        <w:tc>
          <w:tcPr>
            <w:tcW w:w="2062" w:type="dxa"/>
          </w:tcPr>
          <w:p>
            <w:pPr>
              <w:pStyle w:val="9"/>
              <w:spacing w:line="341" w:lineRule="exact"/>
              <w:ind w:left="447" w:right="440"/>
              <w:rPr>
                <w:sz w:val="28"/>
              </w:rPr>
            </w:pPr>
            <w:r>
              <w:rPr>
                <w:sz w:val="28"/>
              </w:rPr>
              <w:t>88.98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trPr>
        <w:tc>
          <w:tcPr>
            <w:tcW w:w="1481" w:type="dxa"/>
            <w:vMerge w:val="continue"/>
            <w:tcBorders>
              <w:top w:val="nil"/>
            </w:tcBorders>
          </w:tcPr>
          <w:p>
            <w:pPr>
              <w:rPr>
                <w:sz w:val="2"/>
                <w:szCs w:val="2"/>
              </w:rPr>
            </w:pPr>
          </w:p>
        </w:tc>
        <w:tc>
          <w:tcPr>
            <w:tcW w:w="1387" w:type="dxa"/>
          </w:tcPr>
          <w:p>
            <w:pPr>
              <w:pStyle w:val="9"/>
              <w:spacing w:line="344" w:lineRule="exact"/>
              <w:ind w:right="330"/>
              <w:jc w:val="right"/>
              <w:rPr>
                <w:sz w:val="28"/>
              </w:rPr>
            </w:pPr>
            <w:r>
              <w:rPr>
                <w:sz w:val="28"/>
              </w:rPr>
              <w:t>2-106</w:t>
            </w:r>
          </w:p>
        </w:tc>
        <w:tc>
          <w:tcPr>
            <w:tcW w:w="1843" w:type="dxa"/>
          </w:tcPr>
          <w:p>
            <w:pPr>
              <w:pStyle w:val="9"/>
              <w:spacing w:line="344" w:lineRule="exact"/>
              <w:ind w:right="488"/>
              <w:jc w:val="right"/>
              <w:rPr>
                <w:sz w:val="28"/>
              </w:rPr>
            </w:pPr>
            <w:r>
              <w:rPr>
                <w:sz w:val="28"/>
              </w:rPr>
              <w:t>108.68</w:t>
            </w:r>
          </w:p>
        </w:tc>
        <w:tc>
          <w:tcPr>
            <w:tcW w:w="1841" w:type="dxa"/>
          </w:tcPr>
          <w:p>
            <w:pPr>
              <w:pStyle w:val="9"/>
              <w:spacing w:line="344" w:lineRule="exact"/>
              <w:ind w:left="234" w:right="224"/>
              <w:rPr>
                <w:sz w:val="28"/>
              </w:rPr>
            </w:pPr>
            <w:r>
              <w:rPr>
                <w:sz w:val="28"/>
              </w:rPr>
              <w:t>8670</w:t>
            </w:r>
          </w:p>
        </w:tc>
        <w:tc>
          <w:tcPr>
            <w:tcW w:w="2062" w:type="dxa"/>
          </w:tcPr>
          <w:p>
            <w:pPr>
              <w:pStyle w:val="9"/>
              <w:spacing w:line="344" w:lineRule="exact"/>
              <w:ind w:left="447" w:right="440"/>
              <w:rPr>
                <w:sz w:val="28"/>
              </w:rPr>
            </w:pPr>
            <w:r>
              <w:rPr>
                <w:sz w:val="28"/>
              </w:rPr>
              <w:t>94.23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481" w:type="dxa"/>
            <w:vMerge w:val="continue"/>
            <w:tcBorders>
              <w:top w:val="nil"/>
            </w:tcBorders>
          </w:tcPr>
          <w:p>
            <w:pPr>
              <w:rPr>
                <w:sz w:val="2"/>
                <w:szCs w:val="2"/>
              </w:rPr>
            </w:pPr>
          </w:p>
        </w:tc>
        <w:tc>
          <w:tcPr>
            <w:tcW w:w="1387" w:type="dxa"/>
          </w:tcPr>
          <w:p>
            <w:pPr>
              <w:pStyle w:val="9"/>
              <w:spacing w:line="341" w:lineRule="exact"/>
              <w:ind w:right="330"/>
              <w:jc w:val="right"/>
              <w:rPr>
                <w:sz w:val="28"/>
              </w:rPr>
            </w:pPr>
            <w:r>
              <w:rPr>
                <w:sz w:val="28"/>
              </w:rPr>
              <w:t>2-107</w:t>
            </w:r>
          </w:p>
        </w:tc>
        <w:tc>
          <w:tcPr>
            <w:tcW w:w="1843" w:type="dxa"/>
          </w:tcPr>
          <w:p>
            <w:pPr>
              <w:pStyle w:val="9"/>
              <w:spacing w:line="341" w:lineRule="exact"/>
              <w:ind w:right="488"/>
              <w:jc w:val="right"/>
              <w:rPr>
                <w:sz w:val="28"/>
              </w:rPr>
            </w:pPr>
            <w:r>
              <w:rPr>
                <w:sz w:val="28"/>
              </w:rPr>
              <w:t>102.63</w:t>
            </w:r>
          </w:p>
        </w:tc>
        <w:tc>
          <w:tcPr>
            <w:tcW w:w="1841" w:type="dxa"/>
          </w:tcPr>
          <w:p>
            <w:pPr>
              <w:pStyle w:val="9"/>
              <w:spacing w:line="341" w:lineRule="exact"/>
              <w:ind w:left="234" w:right="224"/>
              <w:rPr>
                <w:sz w:val="28"/>
              </w:rPr>
            </w:pPr>
            <w:r>
              <w:rPr>
                <w:sz w:val="28"/>
              </w:rPr>
              <w:t>8670</w:t>
            </w:r>
          </w:p>
        </w:tc>
        <w:tc>
          <w:tcPr>
            <w:tcW w:w="2062" w:type="dxa"/>
          </w:tcPr>
          <w:p>
            <w:pPr>
              <w:pStyle w:val="9"/>
              <w:spacing w:line="341" w:lineRule="exact"/>
              <w:ind w:left="447" w:right="440"/>
              <w:rPr>
                <w:sz w:val="28"/>
              </w:rPr>
            </w:pPr>
            <w:r>
              <w:rPr>
                <w:sz w:val="28"/>
              </w:rPr>
              <w:t>88.98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481" w:type="dxa"/>
            <w:vMerge w:val="continue"/>
            <w:tcBorders>
              <w:top w:val="nil"/>
            </w:tcBorders>
          </w:tcPr>
          <w:p>
            <w:pPr>
              <w:rPr>
                <w:sz w:val="2"/>
                <w:szCs w:val="2"/>
              </w:rPr>
            </w:pPr>
          </w:p>
        </w:tc>
        <w:tc>
          <w:tcPr>
            <w:tcW w:w="1387" w:type="dxa"/>
          </w:tcPr>
          <w:p>
            <w:pPr>
              <w:pStyle w:val="9"/>
              <w:spacing w:line="341" w:lineRule="exact"/>
              <w:ind w:right="330"/>
              <w:jc w:val="right"/>
              <w:rPr>
                <w:sz w:val="28"/>
              </w:rPr>
            </w:pPr>
            <w:r>
              <w:rPr>
                <w:sz w:val="28"/>
              </w:rPr>
              <w:t>2-108</w:t>
            </w:r>
          </w:p>
        </w:tc>
        <w:tc>
          <w:tcPr>
            <w:tcW w:w="1843" w:type="dxa"/>
          </w:tcPr>
          <w:p>
            <w:pPr>
              <w:pStyle w:val="9"/>
              <w:spacing w:line="341" w:lineRule="exact"/>
              <w:ind w:right="488"/>
              <w:jc w:val="right"/>
              <w:rPr>
                <w:sz w:val="28"/>
              </w:rPr>
            </w:pPr>
            <w:r>
              <w:rPr>
                <w:sz w:val="28"/>
              </w:rPr>
              <w:t>124.13</w:t>
            </w:r>
          </w:p>
        </w:tc>
        <w:tc>
          <w:tcPr>
            <w:tcW w:w="1841" w:type="dxa"/>
          </w:tcPr>
          <w:p>
            <w:pPr>
              <w:pStyle w:val="9"/>
              <w:spacing w:line="341" w:lineRule="exact"/>
              <w:ind w:left="234" w:right="224"/>
              <w:rPr>
                <w:sz w:val="28"/>
              </w:rPr>
            </w:pPr>
            <w:r>
              <w:rPr>
                <w:sz w:val="28"/>
              </w:rPr>
              <w:t>8670</w:t>
            </w:r>
          </w:p>
        </w:tc>
        <w:tc>
          <w:tcPr>
            <w:tcW w:w="2062" w:type="dxa"/>
          </w:tcPr>
          <w:p>
            <w:pPr>
              <w:pStyle w:val="9"/>
              <w:spacing w:line="341" w:lineRule="exact"/>
              <w:ind w:left="447" w:right="440"/>
              <w:rPr>
                <w:sz w:val="28"/>
              </w:rPr>
            </w:pPr>
            <w:r>
              <w:rPr>
                <w:sz w:val="28"/>
              </w:rPr>
              <w:t>107.62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trPr>
        <w:tc>
          <w:tcPr>
            <w:tcW w:w="1481" w:type="dxa"/>
          </w:tcPr>
          <w:p>
            <w:pPr>
              <w:pStyle w:val="9"/>
              <w:spacing w:before="3" w:line="341" w:lineRule="exact"/>
              <w:ind w:left="388"/>
              <w:jc w:val="left"/>
              <w:rPr>
                <w:sz w:val="28"/>
              </w:rPr>
            </w:pPr>
            <w:r>
              <w:rPr>
                <w:sz w:val="28"/>
              </w:rPr>
              <w:t>21#楼</w:t>
            </w:r>
          </w:p>
        </w:tc>
        <w:tc>
          <w:tcPr>
            <w:tcW w:w="1387" w:type="dxa"/>
          </w:tcPr>
          <w:p>
            <w:pPr>
              <w:pStyle w:val="9"/>
              <w:spacing w:before="3" w:line="341" w:lineRule="exact"/>
              <w:ind w:right="330"/>
              <w:jc w:val="right"/>
              <w:rPr>
                <w:sz w:val="28"/>
              </w:rPr>
            </w:pPr>
            <w:r>
              <w:rPr>
                <w:sz w:val="28"/>
              </w:rPr>
              <w:t>1-104</w:t>
            </w:r>
          </w:p>
        </w:tc>
        <w:tc>
          <w:tcPr>
            <w:tcW w:w="1843" w:type="dxa"/>
          </w:tcPr>
          <w:p>
            <w:pPr>
              <w:pStyle w:val="9"/>
              <w:spacing w:before="3" w:line="341" w:lineRule="exact"/>
              <w:ind w:left="570"/>
              <w:jc w:val="left"/>
              <w:rPr>
                <w:sz w:val="28"/>
              </w:rPr>
            </w:pPr>
            <w:r>
              <w:rPr>
                <w:sz w:val="28"/>
              </w:rPr>
              <w:t>179.1</w:t>
            </w:r>
          </w:p>
        </w:tc>
        <w:tc>
          <w:tcPr>
            <w:tcW w:w="1841" w:type="dxa"/>
          </w:tcPr>
          <w:p>
            <w:pPr>
              <w:pStyle w:val="9"/>
              <w:spacing w:before="3" w:line="341" w:lineRule="exact"/>
              <w:ind w:left="234" w:right="224"/>
              <w:rPr>
                <w:sz w:val="28"/>
              </w:rPr>
            </w:pPr>
            <w:r>
              <w:rPr>
                <w:sz w:val="28"/>
              </w:rPr>
              <w:t>8510</w:t>
            </w:r>
          </w:p>
        </w:tc>
        <w:tc>
          <w:tcPr>
            <w:tcW w:w="2062" w:type="dxa"/>
          </w:tcPr>
          <w:p>
            <w:pPr>
              <w:pStyle w:val="9"/>
              <w:spacing w:before="3" w:line="341" w:lineRule="exact"/>
              <w:ind w:left="447" w:right="440"/>
              <w:rPr>
                <w:sz w:val="28"/>
              </w:rPr>
            </w:pPr>
            <w:r>
              <w:rPr>
                <w:sz w:val="28"/>
              </w:rPr>
              <w:t>152.41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481" w:type="dxa"/>
            <w:vMerge w:val="restart"/>
          </w:tcPr>
          <w:p>
            <w:pPr>
              <w:pStyle w:val="9"/>
              <w:jc w:val="left"/>
              <w:rPr>
                <w:sz w:val="28"/>
              </w:rPr>
            </w:pPr>
          </w:p>
          <w:p>
            <w:pPr>
              <w:pStyle w:val="9"/>
              <w:spacing w:before="201"/>
              <w:ind w:left="249"/>
              <w:jc w:val="left"/>
              <w:rPr>
                <w:sz w:val="28"/>
              </w:rPr>
            </w:pPr>
            <w:r>
              <w:rPr>
                <w:sz w:val="28"/>
              </w:rPr>
              <w:t>1001#楼</w:t>
            </w:r>
          </w:p>
        </w:tc>
        <w:tc>
          <w:tcPr>
            <w:tcW w:w="1387" w:type="dxa"/>
          </w:tcPr>
          <w:p>
            <w:pPr>
              <w:pStyle w:val="9"/>
              <w:spacing w:line="341" w:lineRule="exact"/>
              <w:ind w:right="330"/>
              <w:jc w:val="right"/>
              <w:rPr>
                <w:sz w:val="28"/>
              </w:rPr>
            </w:pPr>
            <w:r>
              <w:rPr>
                <w:sz w:val="28"/>
              </w:rPr>
              <w:t>1-101</w:t>
            </w:r>
          </w:p>
        </w:tc>
        <w:tc>
          <w:tcPr>
            <w:tcW w:w="1843" w:type="dxa"/>
          </w:tcPr>
          <w:p>
            <w:pPr>
              <w:pStyle w:val="9"/>
              <w:spacing w:line="341" w:lineRule="exact"/>
              <w:ind w:right="488"/>
              <w:jc w:val="right"/>
              <w:rPr>
                <w:sz w:val="28"/>
              </w:rPr>
            </w:pPr>
            <w:r>
              <w:rPr>
                <w:sz w:val="28"/>
              </w:rPr>
              <w:t>104.81</w:t>
            </w:r>
          </w:p>
        </w:tc>
        <w:tc>
          <w:tcPr>
            <w:tcW w:w="1841" w:type="dxa"/>
          </w:tcPr>
          <w:p>
            <w:pPr>
              <w:pStyle w:val="9"/>
              <w:spacing w:line="341" w:lineRule="exact"/>
              <w:ind w:left="234" w:right="224"/>
              <w:rPr>
                <w:sz w:val="28"/>
              </w:rPr>
            </w:pPr>
            <w:r>
              <w:rPr>
                <w:sz w:val="28"/>
              </w:rPr>
              <w:t>8740</w:t>
            </w:r>
          </w:p>
        </w:tc>
        <w:tc>
          <w:tcPr>
            <w:tcW w:w="2062" w:type="dxa"/>
          </w:tcPr>
          <w:p>
            <w:pPr>
              <w:pStyle w:val="9"/>
              <w:spacing w:line="341" w:lineRule="exact"/>
              <w:ind w:left="447" w:right="440"/>
              <w:rPr>
                <w:sz w:val="28"/>
              </w:rPr>
            </w:pPr>
            <w:r>
              <w:rPr>
                <w:sz w:val="28"/>
              </w:rPr>
              <w:t>91.60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trPr>
        <w:tc>
          <w:tcPr>
            <w:tcW w:w="1481" w:type="dxa"/>
            <w:vMerge w:val="continue"/>
            <w:tcBorders>
              <w:top w:val="nil"/>
            </w:tcBorders>
          </w:tcPr>
          <w:p>
            <w:pPr>
              <w:rPr>
                <w:sz w:val="2"/>
                <w:szCs w:val="2"/>
              </w:rPr>
            </w:pPr>
          </w:p>
        </w:tc>
        <w:tc>
          <w:tcPr>
            <w:tcW w:w="1387" w:type="dxa"/>
          </w:tcPr>
          <w:p>
            <w:pPr>
              <w:pStyle w:val="9"/>
              <w:spacing w:before="3" w:line="341" w:lineRule="exact"/>
              <w:ind w:right="330"/>
              <w:jc w:val="right"/>
              <w:rPr>
                <w:sz w:val="28"/>
              </w:rPr>
            </w:pPr>
            <w:r>
              <w:rPr>
                <w:sz w:val="28"/>
              </w:rPr>
              <w:t>1-102</w:t>
            </w:r>
          </w:p>
        </w:tc>
        <w:tc>
          <w:tcPr>
            <w:tcW w:w="1843" w:type="dxa"/>
          </w:tcPr>
          <w:p>
            <w:pPr>
              <w:pStyle w:val="9"/>
              <w:spacing w:before="3" w:line="341" w:lineRule="exact"/>
              <w:ind w:right="488"/>
              <w:jc w:val="right"/>
              <w:rPr>
                <w:sz w:val="28"/>
              </w:rPr>
            </w:pPr>
            <w:r>
              <w:rPr>
                <w:sz w:val="28"/>
              </w:rPr>
              <w:t>104.81</w:t>
            </w:r>
          </w:p>
        </w:tc>
        <w:tc>
          <w:tcPr>
            <w:tcW w:w="1841" w:type="dxa"/>
          </w:tcPr>
          <w:p>
            <w:pPr>
              <w:pStyle w:val="9"/>
              <w:spacing w:before="3" w:line="341" w:lineRule="exact"/>
              <w:ind w:left="234" w:right="224"/>
              <w:rPr>
                <w:sz w:val="28"/>
              </w:rPr>
            </w:pPr>
            <w:r>
              <w:rPr>
                <w:sz w:val="28"/>
              </w:rPr>
              <w:t>8740</w:t>
            </w:r>
          </w:p>
        </w:tc>
        <w:tc>
          <w:tcPr>
            <w:tcW w:w="2062" w:type="dxa"/>
          </w:tcPr>
          <w:p>
            <w:pPr>
              <w:pStyle w:val="9"/>
              <w:spacing w:before="3" w:line="341" w:lineRule="exact"/>
              <w:ind w:left="447" w:right="440"/>
              <w:rPr>
                <w:sz w:val="28"/>
              </w:rPr>
            </w:pPr>
            <w:r>
              <w:rPr>
                <w:sz w:val="28"/>
              </w:rPr>
              <w:t>91.60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481" w:type="dxa"/>
            <w:vMerge w:val="continue"/>
            <w:tcBorders>
              <w:top w:val="nil"/>
            </w:tcBorders>
          </w:tcPr>
          <w:p>
            <w:pPr>
              <w:rPr>
                <w:sz w:val="2"/>
                <w:szCs w:val="2"/>
              </w:rPr>
            </w:pPr>
          </w:p>
        </w:tc>
        <w:tc>
          <w:tcPr>
            <w:tcW w:w="1387" w:type="dxa"/>
          </w:tcPr>
          <w:p>
            <w:pPr>
              <w:pStyle w:val="9"/>
              <w:spacing w:line="341" w:lineRule="exact"/>
              <w:ind w:right="330"/>
              <w:jc w:val="right"/>
              <w:rPr>
                <w:sz w:val="28"/>
              </w:rPr>
            </w:pPr>
            <w:r>
              <w:rPr>
                <w:sz w:val="28"/>
              </w:rPr>
              <w:t>1-103</w:t>
            </w:r>
          </w:p>
        </w:tc>
        <w:tc>
          <w:tcPr>
            <w:tcW w:w="1843" w:type="dxa"/>
          </w:tcPr>
          <w:p>
            <w:pPr>
              <w:pStyle w:val="9"/>
              <w:spacing w:line="341" w:lineRule="exact"/>
              <w:ind w:right="488"/>
              <w:jc w:val="right"/>
              <w:rPr>
                <w:sz w:val="28"/>
              </w:rPr>
            </w:pPr>
            <w:r>
              <w:rPr>
                <w:sz w:val="28"/>
              </w:rPr>
              <w:t>104.81</w:t>
            </w:r>
          </w:p>
        </w:tc>
        <w:tc>
          <w:tcPr>
            <w:tcW w:w="1841" w:type="dxa"/>
          </w:tcPr>
          <w:p>
            <w:pPr>
              <w:pStyle w:val="9"/>
              <w:spacing w:line="341" w:lineRule="exact"/>
              <w:ind w:left="234" w:right="224"/>
              <w:rPr>
                <w:sz w:val="28"/>
              </w:rPr>
            </w:pPr>
            <w:r>
              <w:rPr>
                <w:sz w:val="28"/>
              </w:rPr>
              <w:t>8740</w:t>
            </w:r>
          </w:p>
        </w:tc>
        <w:tc>
          <w:tcPr>
            <w:tcW w:w="2062" w:type="dxa"/>
          </w:tcPr>
          <w:p>
            <w:pPr>
              <w:pStyle w:val="9"/>
              <w:spacing w:line="341" w:lineRule="exact"/>
              <w:ind w:left="447" w:right="440"/>
              <w:rPr>
                <w:sz w:val="28"/>
              </w:rPr>
            </w:pPr>
            <w:r>
              <w:rPr>
                <w:sz w:val="28"/>
              </w:rPr>
              <w:t>91.60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trPr>
        <w:tc>
          <w:tcPr>
            <w:tcW w:w="1481" w:type="dxa"/>
            <w:vMerge w:val="continue"/>
            <w:tcBorders>
              <w:top w:val="nil"/>
            </w:tcBorders>
          </w:tcPr>
          <w:p>
            <w:pPr>
              <w:rPr>
                <w:sz w:val="2"/>
                <w:szCs w:val="2"/>
              </w:rPr>
            </w:pPr>
          </w:p>
        </w:tc>
        <w:tc>
          <w:tcPr>
            <w:tcW w:w="1387" w:type="dxa"/>
          </w:tcPr>
          <w:p>
            <w:pPr>
              <w:pStyle w:val="9"/>
              <w:spacing w:line="344" w:lineRule="exact"/>
              <w:ind w:right="330"/>
              <w:jc w:val="right"/>
              <w:rPr>
                <w:sz w:val="28"/>
              </w:rPr>
            </w:pPr>
            <w:r>
              <w:rPr>
                <w:sz w:val="28"/>
              </w:rPr>
              <w:t>1-104</w:t>
            </w:r>
          </w:p>
        </w:tc>
        <w:tc>
          <w:tcPr>
            <w:tcW w:w="1843" w:type="dxa"/>
          </w:tcPr>
          <w:p>
            <w:pPr>
              <w:pStyle w:val="9"/>
              <w:spacing w:line="344" w:lineRule="exact"/>
              <w:ind w:right="418"/>
              <w:jc w:val="right"/>
              <w:rPr>
                <w:sz w:val="28"/>
              </w:rPr>
            </w:pPr>
            <w:r>
              <w:rPr>
                <w:sz w:val="28"/>
              </w:rPr>
              <w:t>1309.95</w:t>
            </w:r>
          </w:p>
        </w:tc>
        <w:tc>
          <w:tcPr>
            <w:tcW w:w="1841" w:type="dxa"/>
          </w:tcPr>
          <w:p>
            <w:pPr>
              <w:pStyle w:val="9"/>
              <w:spacing w:line="344" w:lineRule="exact"/>
              <w:ind w:left="234" w:right="224"/>
              <w:rPr>
                <w:sz w:val="28"/>
              </w:rPr>
            </w:pPr>
            <w:r>
              <w:rPr>
                <w:sz w:val="28"/>
              </w:rPr>
              <w:t>8860</w:t>
            </w:r>
          </w:p>
        </w:tc>
        <w:tc>
          <w:tcPr>
            <w:tcW w:w="2062" w:type="dxa"/>
          </w:tcPr>
          <w:p>
            <w:pPr>
              <w:pStyle w:val="9"/>
              <w:spacing w:line="344" w:lineRule="exact"/>
              <w:ind w:left="447" w:right="440"/>
              <w:rPr>
                <w:sz w:val="28"/>
              </w:rPr>
            </w:pPr>
            <w:r>
              <w:rPr>
                <w:sz w:val="28"/>
              </w:rPr>
              <w:t>1160.62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2868" w:type="dxa"/>
            <w:gridSpan w:val="2"/>
          </w:tcPr>
          <w:p>
            <w:pPr>
              <w:pStyle w:val="9"/>
              <w:spacing w:line="341" w:lineRule="exact"/>
              <w:ind w:left="1134" w:right="1123"/>
              <w:rPr>
                <w:sz w:val="28"/>
              </w:rPr>
            </w:pPr>
            <w:r>
              <w:rPr>
                <w:sz w:val="28"/>
              </w:rPr>
              <w:t>合计</w:t>
            </w:r>
          </w:p>
        </w:tc>
        <w:tc>
          <w:tcPr>
            <w:tcW w:w="3684" w:type="dxa"/>
            <w:gridSpan w:val="2"/>
          </w:tcPr>
          <w:p>
            <w:pPr>
              <w:pStyle w:val="9"/>
              <w:jc w:val="left"/>
              <w:rPr>
                <w:rFonts w:ascii="Times New Roman"/>
                <w:sz w:val="26"/>
              </w:rPr>
            </w:pPr>
          </w:p>
        </w:tc>
        <w:tc>
          <w:tcPr>
            <w:tcW w:w="2062" w:type="dxa"/>
          </w:tcPr>
          <w:p>
            <w:pPr>
              <w:pStyle w:val="9"/>
              <w:spacing w:line="341" w:lineRule="exact"/>
              <w:ind w:left="447" w:right="440"/>
              <w:rPr>
                <w:sz w:val="28"/>
              </w:rPr>
            </w:pPr>
            <w:r>
              <w:rPr>
                <w:sz w:val="28"/>
              </w:rPr>
              <w:t>4003.94</w:t>
            </w:r>
          </w:p>
        </w:tc>
      </w:tr>
    </w:tbl>
    <w:p>
      <w:pPr>
        <w:pStyle w:val="4"/>
        <w:rPr>
          <w:sz w:val="20"/>
        </w:rPr>
      </w:pPr>
    </w:p>
    <w:p>
      <w:pPr>
        <w:pStyle w:val="4"/>
        <w:spacing w:before="203"/>
        <w:ind w:left="808"/>
        <w:rPr>
          <w:rFonts w:hint="eastAsia" w:ascii="宋体" w:eastAsia="宋体"/>
        </w:rPr>
      </w:pPr>
      <w:r>
        <w:rPr>
          <w:rFonts w:hint="eastAsia" w:ascii="宋体" w:eastAsia="宋体"/>
        </w:rPr>
        <w:t>十一、注册房地产估价师</w:t>
      </w:r>
    </w:p>
    <w:p>
      <w:pPr>
        <w:pStyle w:val="4"/>
        <w:spacing w:before="10" w:after="1"/>
        <w:rPr>
          <w:rFonts w:ascii="宋体"/>
          <w:sz w:val="15"/>
        </w:rPr>
      </w:pPr>
    </w:p>
    <w:tbl>
      <w:tblPr>
        <w:tblStyle w:val="6"/>
        <w:tblW w:w="5701" w:type="dxa"/>
        <w:tblInd w:w="7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0"/>
        <w:gridCol w:w="700"/>
        <w:gridCol w:w="2801"/>
        <w:gridCol w:w="1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70" w:type="dxa"/>
          </w:tcPr>
          <w:p>
            <w:pPr>
              <w:pStyle w:val="9"/>
              <w:spacing w:line="304" w:lineRule="exact"/>
              <w:ind w:left="50"/>
              <w:jc w:val="left"/>
              <w:rPr>
                <w:sz w:val="28"/>
              </w:rPr>
            </w:pPr>
            <w:r>
              <w:rPr>
                <w:w w:val="100"/>
                <w:sz w:val="28"/>
              </w:rPr>
              <w:t>冯</w:t>
            </w:r>
          </w:p>
        </w:tc>
        <w:tc>
          <w:tcPr>
            <w:tcW w:w="700" w:type="dxa"/>
          </w:tcPr>
          <w:p>
            <w:pPr>
              <w:pStyle w:val="9"/>
              <w:spacing w:line="304" w:lineRule="exact"/>
              <w:ind w:left="139"/>
              <w:jc w:val="left"/>
              <w:rPr>
                <w:sz w:val="28"/>
              </w:rPr>
            </w:pPr>
            <w:r>
              <w:rPr>
                <w:w w:val="100"/>
                <w:sz w:val="28"/>
              </w:rPr>
              <w:t>伟</w:t>
            </w:r>
          </w:p>
        </w:tc>
        <w:tc>
          <w:tcPr>
            <w:tcW w:w="2801" w:type="dxa"/>
          </w:tcPr>
          <w:p>
            <w:pPr>
              <w:pStyle w:val="9"/>
              <w:spacing w:line="304" w:lineRule="exact"/>
              <w:ind w:left="279"/>
              <w:jc w:val="left"/>
              <w:rPr>
                <w:sz w:val="28"/>
              </w:rPr>
            </w:pPr>
            <w:r>
              <w:rPr>
                <w:sz w:val="28"/>
              </w:rPr>
              <w:t>注册房地产估价师</w:t>
            </w:r>
          </w:p>
        </w:tc>
        <w:tc>
          <w:tcPr>
            <w:tcW w:w="1730" w:type="dxa"/>
          </w:tcPr>
          <w:p>
            <w:pPr>
              <w:pStyle w:val="9"/>
              <w:spacing w:line="304" w:lineRule="exact"/>
              <w:ind w:right="48"/>
              <w:jc w:val="right"/>
              <w:rPr>
                <w:sz w:val="28"/>
              </w:rPr>
            </w:pPr>
            <w:r>
              <w:rPr>
                <w:sz w:val="28"/>
              </w:rPr>
              <w:t>3720050108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70" w:type="dxa"/>
          </w:tcPr>
          <w:p>
            <w:pPr>
              <w:pStyle w:val="9"/>
              <w:spacing w:before="4" w:line="299" w:lineRule="exact"/>
              <w:ind w:left="50"/>
              <w:jc w:val="left"/>
              <w:rPr>
                <w:sz w:val="28"/>
              </w:rPr>
            </w:pPr>
            <w:r>
              <w:rPr>
                <w:w w:val="100"/>
                <w:sz w:val="28"/>
              </w:rPr>
              <w:t>李</w:t>
            </w:r>
          </w:p>
        </w:tc>
        <w:tc>
          <w:tcPr>
            <w:tcW w:w="700" w:type="dxa"/>
          </w:tcPr>
          <w:p>
            <w:pPr>
              <w:pStyle w:val="9"/>
              <w:spacing w:before="4" w:line="299" w:lineRule="exact"/>
              <w:ind w:left="139"/>
              <w:jc w:val="left"/>
              <w:rPr>
                <w:sz w:val="28"/>
              </w:rPr>
            </w:pPr>
            <w:r>
              <w:rPr>
                <w:w w:val="100"/>
                <w:sz w:val="28"/>
              </w:rPr>
              <w:t>华</w:t>
            </w:r>
          </w:p>
        </w:tc>
        <w:tc>
          <w:tcPr>
            <w:tcW w:w="2801" w:type="dxa"/>
          </w:tcPr>
          <w:p>
            <w:pPr>
              <w:pStyle w:val="9"/>
              <w:spacing w:before="4" w:line="299" w:lineRule="exact"/>
              <w:ind w:left="281"/>
              <w:jc w:val="left"/>
              <w:rPr>
                <w:sz w:val="28"/>
              </w:rPr>
            </w:pPr>
            <w:r>
              <w:rPr>
                <w:sz w:val="28"/>
              </w:rPr>
              <w:t>注册房地产估价师</w:t>
            </w:r>
          </w:p>
        </w:tc>
        <w:tc>
          <w:tcPr>
            <w:tcW w:w="1730" w:type="dxa"/>
          </w:tcPr>
          <w:p>
            <w:pPr>
              <w:pStyle w:val="9"/>
              <w:spacing w:before="4" w:line="299" w:lineRule="exact"/>
              <w:ind w:right="48"/>
              <w:jc w:val="right"/>
              <w:rPr>
                <w:sz w:val="28"/>
              </w:rPr>
            </w:pPr>
            <w:r>
              <w:rPr>
                <w:sz w:val="28"/>
              </w:rPr>
              <w:t>3720070045</w:t>
            </w:r>
          </w:p>
        </w:tc>
      </w:tr>
    </w:tbl>
    <w:p>
      <w:pPr>
        <w:pStyle w:val="4"/>
        <w:spacing w:before="136"/>
        <w:ind w:left="806"/>
        <w:rPr>
          <w:rFonts w:hint="eastAsia" w:ascii="宋体" w:eastAsia="宋体"/>
        </w:rPr>
      </w:pPr>
      <w:r>
        <w:rPr>
          <w:rFonts w:hint="eastAsia" w:ascii="宋体" w:eastAsia="宋体"/>
        </w:rPr>
        <w:t>十二、实地查勘期</w:t>
      </w:r>
    </w:p>
    <w:p>
      <w:pPr>
        <w:pStyle w:val="4"/>
        <w:spacing w:before="93"/>
        <w:ind w:left="801"/>
      </w:pPr>
      <w:r>
        <w:t>2018 年 1 月 16 日。</w:t>
      </w:r>
    </w:p>
    <w:p>
      <w:pPr>
        <w:pStyle w:val="4"/>
        <w:spacing w:before="116"/>
        <w:ind w:left="806"/>
        <w:rPr>
          <w:rFonts w:hint="eastAsia" w:ascii="宋体" w:eastAsia="宋体"/>
        </w:rPr>
      </w:pPr>
      <w:r>
        <w:rPr>
          <w:rFonts w:hint="eastAsia" w:ascii="宋体" w:eastAsia="宋体"/>
        </w:rPr>
        <w:t>十三、估价作业期</w:t>
      </w:r>
    </w:p>
    <w:p>
      <w:pPr>
        <w:pStyle w:val="4"/>
        <w:spacing w:before="93"/>
        <w:ind w:left="801"/>
      </w:pPr>
      <w:r>
        <w:t>2018 年 1 月 16 日至 2018 年 2 月 13 日。</w:t>
      </w:r>
    </w:p>
    <w:p>
      <w:pPr>
        <w:spacing w:after="0"/>
        <w:sectPr>
          <w:pgSz w:w="11900" w:h="16840"/>
          <w:pgMar w:top="1100" w:right="900" w:bottom="1060" w:left="1260" w:header="869" w:footer="874" w:gutter="0"/>
        </w:sectPr>
      </w:pPr>
    </w:p>
    <w:p>
      <w:pPr>
        <w:pStyle w:val="4"/>
        <w:rPr>
          <w:sz w:val="20"/>
        </w:rPr>
      </w:pPr>
    </w:p>
    <w:p>
      <w:pPr>
        <w:pStyle w:val="4"/>
        <w:rPr>
          <w:sz w:val="20"/>
        </w:rPr>
      </w:pPr>
    </w:p>
    <w:p>
      <w:pPr>
        <w:pStyle w:val="4"/>
        <w:rPr>
          <w:sz w:val="20"/>
        </w:rPr>
      </w:pPr>
    </w:p>
    <w:p>
      <w:pPr>
        <w:pStyle w:val="4"/>
        <w:spacing w:before="4"/>
        <w:rPr>
          <w:sz w:val="18"/>
        </w:rPr>
      </w:pPr>
    </w:p>
    <w:p>
      <w:pPr>
        <w:pStyle w:val="2"/>
        <w:tabs>
          <w:tab w:val="left" w:pos="5246"/>
        </w:tabs>
        <w:ind w:left="3919"/>
      </w:pPr>
      <w:r>
        <w:t>附</w:t>
      </w:r>
      <w:r>
        <w:tab/>
      </w:r>
      <w:r>
        <w:t>件</w:t>
      </w:r>
    </w:p>
    <w:p>
      <w:pPr>
        <w:pStyle w:val="4"/>
        <w:spacing w:before="10"/>
        <w:rPr>
          <w:rFonts w:ascii="宋体"/>
          <w:sz w:val="46"/>
        </w:rPr>
      </w:pPr>
    </w:p>
    <w:p>
      <w:pPr>
        <w:pStyle w:val="4"/>
        <w:spacing w:line="302" w:lineRule="auto"/>
        <w:ind w:left="801" w:right="3894"/>
        <w:jc w:val="both"/>
      </w:pPr>
      <w:r>
        <w:t>一、房地产价格评估机构营业执照复印件二、房地产价格评估机构资格证书复印件三、房地产估价师执业资格证书复印件</w:t>
      </w:r>
    </w:p>
    <w:p>
      <w:pPr>
        <w:pStyle w:val="4"/>
        <w:spacing w:before="5" w:line="302" w:lineRule="auto"/>
        <w:ind w:left="801" w:right="378"/>
      </w:pPr>
      <w:r>
        <w:rPr>
          <w:spacing w:val="-18"/>
        </w:rPr>
        <w:t>四、《山东省济宁市中级人民法院技术室技术鉴定委托函</w:t>
      </w:r>
      <w:r>
        <w:t>（</w:t>
      </w:r>
      <w:r>
        <w:rPr>
          <w:spacing w:val="-3"/>
        </w:rPr>
        <w:t>书</w:t>
      </w:r>
      <w:r>
        <w:rPr>
          <w:spacing w:val="-140"/>
        </w:rPr>
        <w:t>）</w:t>
      </w:r>
      <w:r>
        <w:rPr>
          <w:spacing w:val="-12"/>
        </w:rPr>
        <w:t>》复印件</w:t>
      </w:r>
      <w:r>
        <w:rPr>
          <w:spacing w:val="-14"/>
        </w:rPr>
        <w:t>五、《济宁市中级人民法院执行工作局复函》复印件</w:t>
      </w:r>
    </w:p>
    <w:p>
      <w:pPr>
        <w:pStyle w:val="4"/>
        <w:spacing w:before="3" w:line="302" w:lineRule="auto"/>
        <w:ind w:left="801" w:right="2914"/>
      </w:pPr>
      <w:r>
        <w:rPr>
          <w:spacing w:val="-14"/>
        </w:rPr>
        <w:t>六、《国有建设用地土地使用权出让合同》复印件</w:t>
      </w:r>
      <w:r>
        <w:rPr>
          <w:spacing w:val="-24"/>
        </w:rPr>
        <w:t>七、《商品房预</w:t>
      </w:r>
      <w:r>
        <w:t>（</w:t>
      </w:r>
      <w:r>
        <w:rPr>
          <w:spacing w:val="-3"/>
        </w:rPr>
        <w:t>销</w:t>
      </w:r>
      <w:r>
        <w:t>）</w:t>
      </w:r>
      <w:r>
        <w:rPr>
          <w:spacing w:val="-3"/>
        </w:rPr>
        <w:t>售许可证》复印件</w:t>
      </w:r>
    </w:p>
    <w:p>
      <w:pPr>
        <w:pStyle w:val="4"/>
        <w:spacing w:before="3" w:line="304" w:lineRule="auto"/>
        <w:ind w:left="801" w:right="4035"/>
      </w:pPr>
      <w:r>
        <w:rPr>
          <w:spacing w:val="-29"/>
        </w:rPr>
        <w:t>八、《分层</w:t>
      </w:r>
      <w:r>
        <w:rPr>
          <w:spacing w:val="-3"/>
        </w:rPr>
        <w:t>（</w:t>
      </w:r>
      <w:r>
        <w:t>幢）</w:t>
      </w:r>
      <w:r>
        <w:rPr>
          <w:spacing w:val="-3"/>
        </w:rPr>
        <w:t>房屋面积表表》复印件</w:t>
      </w:r>
      <w:r>
        <w:rPr>
          <w:spacing w:val="-14"/>
        </w:rPr>
        <w:t>九、《估价对象面积列表》复印件</w:t>
      </w:r>
    </w:p>
    <w:p>
      <w:pPr>
        <w:pStyle w:val="4"/>
        <w:spacing w:line="357" w:lineRule="exact"/>
        <w:ind w:left="801"/>
        <w:jc w:val="both"/>
      </w:pPr>
      <w:r>
        <w:t>十、图片文档</w:t>
      </w:r>
    </w:p>
    <w:sectPr>
      <w:pgSz w:w="11900" w:h="16840"/>
      <w:pgMar w:top="1100" w:right="900" w:bottom="1060" w:left="1260" w:header="869" w:footer="87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line id="_x0000_s2051" o:spid="_x0000_s2051" o:spt="20" style="position:absolute;left:0pt;margin-left:73.65pt;margin-top:784.55pt;height:0pt;width:458.6pt;mso-position-horizontal-relative:page;mso-position-vertical-relative:page;z-index:-28672;mso-width-relative:page;mso-height-relative:page;" stroked="t" coordsize="21600,21600">
          <v:path arrowok="t"/>
          <v:fill focussize="0,0"/>
          <v:stroke weight="0.48pt" color="#000000"/>
          <v:imagedata o:title=""/>
          <o:lock v:ext="edit"/>
        </v:line>
      </w:pict>
    </w:r>
    <w:r>
      <w:pict>
        <v:shape id="_x0000_s2052" o:spid="_x0000_s2052" o:spt="202" type="#_x0000_t202" style="position:absolute;left:0pt;margin-left:74.1pt;margin-top:785.55pt;height:12.15pt;width:132pt;mso-position-horizontal-relative:page;mso-position-vertical-relative:page;z-index:-28672;mso-width-relative:page;mso-height-relative:page;" filled="f" stroked="f" coordsize="21600,21600">
          <v:path/>
          <v:fill on="f" focussize="0,0"/>
          <v:stroke on="f" joinstyle="miter"/>
          <v:imagedata o:title=""/>
          <o:lock v:ext="edit"/>
          <v:textbox inset="0mm,0mm,0mm,0mm">
            <w:txbxContent>
              <w:p>
                <w:pPr>
                  <w:spacing w:before="0" w:line="237" w:lineRule="exact"/>
                  <w:ind w:left="20" w:right="0" w:firstLine="0"/>
                  <w:jc w:val="left"/>
                  <w:rPr>
                    <w:rFonts w:hint="eastAsia" w:ascii="宋体" w:eastAsia="宋体"/>
                    <w:i/>
                    <w:sz w:val="19"/>
                  </w:rPr>
                </w:pPr>
                <w:r>
                  <w:rPr>
                    <w:rFonts w:hint="eastAsia" w:ascii="宋体" w:eastAsia="宋体"/>
                    <w:i/>
                    <w:spacing w:val="-7"/>
                    <w:w w:val="95"/>
                    <w:sz w:val="19"/>
                  </w:rPr>
                  <w:t xml:space="preserve">地址：山东省济宁市供销路 </w:t>
                </w:r>
                <w:r>
                  <w:rPr>
                    <w:rFonts w:ascii="Times New Roman" w:eastAsia="Times New Roman"/>
                    <w:i/>
                    <w:w w:val="95"/>
                    <w:sz w:val="18"/>
                  </w:rPr>
                  <w:t xml:space="preserve">32 </w:t>
                </w:r>
                <w:r>
                  <w:rPr>
                    <w:rFonts w:hint="eastAsia" w:ascii="宋体" w:eastAsia="宋体"/>
                    <w:i/>
                    <w:w w:val="95"/>
                    <w:sz w:val="19"/>
                  </w:rPr>
                  <w:t>号</w:t>
                </w:r>
              </w:p>
            </w:txbxContent>
          </v:textbox>
        </v:shape>
      </w:pict>
    </w:r>
    <w:r>
      <w:pict>
        <v:shape id="_x0000_s2053" o:spid="_x0000_s2053" o:spt="202" type="#_x0000_t202" style="position:absolute;left:0pt;margin-left:312.05pt;margin-top:785.55pt;height:12.15pt;width:55.5pt;mso-position-horizontal-relative:page;mso-position-vertical-relative:page;z-index:-28672;mso-width-relative:page;mso-height-relative:page;" filled="f" stroked="f" coordsize="21600,21600">
          <v:path/>
          <v:fill on="f" focussize="0,0"/>
          <v:stroke on="f" joinstyle="miter"/>
          <v:imagedata o:title=""/>
          <o:lock v:ext="edit"/>
          <v:textbox inset="0mm,0mm,0mm,0mm">
            <w:txbxContent>
              <w:p>
                <w:pPr>
                  <w:spacing w:before="0" w:line="237" w:lineRule="exact"/>
                  <w:ind w:left="20" w:right="0" w:firstLine="0"/>
                  <w:jc w:val="left"/>
                  <w:rPr>
                    <w:rFonts w:ascii="Times New Roman" w:eastAsia="Times New Roman"/>
                    <w:i/>
                    <w:sz w:val="18"/>
                  </w:rPr>
                </w:pPr>
                <w:r>
                  <w:rPr>
                    <w:rFonts w:hint="eastAsia" w:ascii="宋体" w:eastAsia="宋体"/>
                    <w:i/>
                    <w:w w:val="95"/>
                    <w:sz w:val="19"/>
                  </w:rPr>
                  <w:t>邮编：</w:t>
                </w:r>
                <w:r>
                  <w:rPr>
                    <w:rFonts w:ascii="Times New Roman" w:eastAsia="Times New Roman"/>
                    <w:i/>
                    <w:w w:val="95"/>
                    <w:sz w:val="18"/>
                  </w:rPr>
                  <w:t>272017</w:t>
                </w:r>
              </w:p>
            </w:txbxContent>
          </v:textbox>
        </v:shape>
      </w:pict>
    </w:r>
    <w:r>
      <w:pict>
        <v:shape id="_x0000_s2054" o:spid="_x0000_s2054" o:spt="202" type="#_x0000_t202" style="position:absolute;left:0pt;margin-left:451.15pt;margin-top:785.55pt;height:12.15pt;width:80.8pt;mso-position-horizontal-relative:page;mso-position-vertical-relative:page;z-index:-28672;mso-width-relative:page;mso-height-relative:page;" filled="f" stroked="f" coordsize="21600,21600">
          <v:path/>
          <v:fill on="f" focussize="0,0"/>
          <v:stroke on="f" joinstyle="miter"/>
          <v:imagedata o:title=""/>
          <o:lock v:ext="edit"/>
          <v:textbox inset="0mm,0mm,0mm,0mm">
            <w:txbxContent>
              <w:p>
                <w:pPr>
                  <w:spacing w:before="0" w:line="237" w:lineRule="exact"/>
                  <w:ind w:left="20" w:right="0" w:firstLine="0"/>
                  <w:jc w:val="left"/>
                  <w:rPr>
                    <w:rFonts w:ascii="Times New Roman" w:eastAsia="Times New Roman"/>
                    <w:i/>
                    <w:sz w:val="18"/>
                  </w:rPr>
                </w:pPr>
                <w:r>
                  <w:rPr>
                    <w:rFonts w:hint="eastAsia" w:ascii="宋体" w:eastAsia="宋体"/>
                    <w:i/>
                    <w:w w:val="95"/>
                    <w:sz w:val="19"/>
                  </w:rPr>
                  <w:t>电话：</w:t>
                </w:r>
                <w:r>
                  <w:rPr>
                    <w:rFonts w:ascii="Times New Roman" w:eastAsia="Times New Roman"/>
                    <w:i/>
                    <w:w w:val="95"/>
                    <w:sz w:val="18"/>
                  </w:rPr>
                  <w:t>0537-2395129</w:t>
                </w:r>
              </w:p>
            </w:txbxContent>
          </v:textbox>
        </v:shape>
      </w:pict>
    </w:r>
    <w:r>
      <w:pict>
        <v:shape id="_x0000_s2055" o:spid="_x0000_s2055" o:spt="202" type="#_x0000_t202" style="position:absolute;left:0pt;margin-left:294.4pt;margin-top:796.65pt;height:12pt;width:17.15pt;mso-position-horizontal-relative:page;mso-position-vertical-relative:page;z-index:-28672;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w:t>
                </w:r>
                <w:r>
                  <w:fldChar w:fldCharType="end"/>
                </w:r>
                <w:r>
                  <w:rPr>
                    <w:rFonts w:ascii="Times New Roman"/>
                    <w:sz w:val="1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line id="_x0000_s2056" o:spid="_x0000_s2056" o:spt="20" style="position:absolute;left:0pt;margin-left:73.65pt;margin-top:784.55pt;height:0pt;width:458.6pt;mso-position-horizontal-relative:page;mso-position-vertical-relative:page;z-index:-28672;mso-width-relative:page;mso-height-relative:page;" stroked="t" coordsize="21600,21600">
          <v:path arrowok="t"/>
          <v:fill focussize="0,0"/>
          <v:stroke weight="0.48pt" color="#000000"/>
          <v:imagedata o:title=""/>
          <o:lock v:ext="edit"/>
        </v:line>
      </w:pict>
    </w:r>
    <w:r>
      <w:pict>
        <v:shape id="_x0000_s2057" o:spid="_x0000_s2057" o:spt="202" type="#_x0000_t202" style="position:absolute;left:0pt;margin-left:74.1pt;margin-top:785.55pt;height:12.15pt;width:132pt;mso-position-horizontal-relative:page;mso-position-vertical-relative:page;z-index:-28672;mso-width-relative:page;mso-height-relative:page;" filled="f" stroked="f" coordsize="21600,21600">
          <v:path/>
          <v:fill on="f" focussize="0,0"/>
          <v:stroke on="f" joinstyle="miter"/>
          <v:imagedata o:title=""/>
          <o:lock v:ext="edit"/>
          <v:textbox inset="0mm,0mm,0mm,0mm">
            <w:txbxContent>
              <w:p>
                <w:pPr>
                  <w:spacing w:before="0" w:line="237" w:lineRule="exact"/>
                  <w:ind w:left="20" w:right="0" w:firstLine="0"/>
                  <w:jc w:val="left"/>
                  <w:rPr>
                    <w:rFonts w:hint="eastAsia" w:ascii="宋体" w:eastAsia="宋体"/>
                    <w:i/>
                    <w:sz w:val="19"/>
                  </w:rPr>
                </w:pPr>
                <w:r>
                  <w:rPr>
                    <w:rFonts w:hint="eastAsia" w:ascii="宋体" w:eastAsia="宋体"/>
                    <w:i/>
                    <w:spacing w:val="-7"/>
                    <w:w w:val="95"/>
                    <w:sz w:val="19"/>
                  </w:rPr>
                  <w:t xml:space="preserve">地址：山东省济宁市供销路 </w:t>
                </w:r>
                <w:r>
                  <w:rPr>
                    <w:rFonts w:ascii="Times New Roman" w:eastAsia="Times New Roman"/>
                    <w:i/>
                    <w:w w:val="95"/>
                    <w:sz w:val="18"/>
                  </w:rPr>
                  <w:t xml:space="preserve">32 </w:t>
                </w:r>
                <w:r>
                  <w:rPr>
                    <w:rFonts w:hint="eastAsia" w:ascii="宋体" w:eastAsia="宋体"/>
                    <w:i/>
                    <w:w w:val="95"/>
                    <w:sz w:val="19"/>
                  </w:rPr>
                  <w:t>号</w:t>
                </w:r>
              </w:p>
            </w:txbxContent>
          </v:textbox>
        </v:shape>
      </w:pict>
    </w:r>
    <w:r>
      <w:pict>
        <v:shape id="_x0000_s2058" o:spid="_x0000_s2058" o:spt="202" type="#_x0000_t202" style="position:absolute;left:0pt;margin-left:312.05pt;margin-top:785.55pt;height:12.15pt;width:55.5pt;mso-position-horizontal-relative:page;mso-position-vertical-relative:page;z-index:-28672;mso-width-relative:page;mso-height-relative:page;" filled="f" stroked="f" coordsize="21600,21600">
          <v:path/>
          <v:fill on="f" focussize="0,0"/>
          <v:stroke on="f" joinstyle="miter"/>
          <v:imagedata o:title=""/>
          <o:lock v:ext="edit"/>
          <v:textbox inset="0mm,0mm,0mm,0mm">
            <w:txbxContent>
              <w:p>
                <w:pPr>
                  <w:spacing w:before="0" w:line="237" w:lineRule="exact"/>
                  <w:ind w:left="20" w:right="0" w:firstLine="0"/>
                  <w:jc w:val="left"/>
                  <w:rPr>
                    <w:rFonts w:ascii="Times New Roman" w:eastAsia="Times New Roman"/>
                    <w:i/>
                    <w:sz w:val="18"/>
                  </w:rPr>
                </w:pPr>
                <w:r>
                  <w:rPr>
                    <w:rFonts w:hint="eastAsia" w:ascii="宋体" w:eastAsia="宋体"/>
                    <w:i/>
                    <w:w w:val="95"/>
                    <w:sz w:val="19"/>
                  </w:rPr>
                  <w:t>邮编：</w:t>
                </w:r>
                <w:r>
                  <w:rPr>
                    <w:rFonts w:ascii="Times New Roman" w:eastAsia="Times New Roman"/>
                    <w:i/>
                    <w:w w:val="95"/>
                    <w:sz w:val="18"/>
                  </w:rPr>
                  <w:t>272017</w:t>
                </w:r>
              </w:p>
            </w:txbxContent>
          </v:textbox>
        </v:shape>
      </w:pict>
    </w:r>
    <w:r>
      <w:pict>
        <v:shape id="_x0000_s2059" o:spid="_x0000_s2059" o:spt="202" type="#_x0000_t202" style="position:absolute;left:0pt;margin-left:451.15pt;margin-top:785.55pt;height:12.15pt;width:80.8pt;mso-position-horizontal-relative:page;mso-position-vertical-relative:page;z-index:-28672;mso-width-relative:page;mso-height-relative:page;" filled="f" stroked="f" coordsize="21600,21600">
          <v:path/>
          <v:fill on="f" focussize="0,0"/>
          <v:stroke on="f" joinstyle="miter"/>
          <v:imagedata o:title=""/>
          <o:lock v:ext="edit"/>
          <v:textbox inset="0mm,0mm,0mm,0mm">
            <w:txbxContent>
              <w:p>
                <w:pPr>
                  <w:spacing w:before="0" w:line="237" w:lineRule="exact"/>
                  <w:ind w:left="20" w:right="0" w:firstLine="0"/>
                  <w:jc w:val="left"/>
                  <w:rPr>
                    <w:rFonts w:ascii="Times New Roman" w:eastAsia="Times New Roman"/>
                    <w:i/>
                    <w:sz w:val="18"/>
                  </w:rPr>
                </w:pPr>
                <w:r>
                  <w:rPr>
                    <w:rFonts w:hint="eastAsia" w:ascii="宋体" w:eastAsia="宋体"/>
                    <w:i/>
                    <w:w w:val="95"/>
                    <w:sz w:val="19"/>
                  </w:rPr>
                  <w:t>电话：</w:t>
                </w:r>
                <w:r>
                  <w:rPr>
                    <w:rFonts w:ascii="Times New Roman" w:eastAsia="Times New Roman"/>
                    <w:i/>
                    <w:w w:val="95"/>
                    <w:sz w:val="18"/>
                  </w:rPr>
                  <w:t>0537-2395129</w:t>
                </w:r>
              </w:p>
            </w:txbxContent>
          </v:textbox>
        </v:shape>
      </w:pict>
    </w:r>
    <w:r>
      <w:pict>
        <v:shape id="_x0000_s2060" o:spid="_x0000_s2060" o:spt="202" type="#_x0000_t202" style="position:absolute;left:0pt;margin-left:292.25pt;margin-top:796.65pt;height:12pt;width:21.6pt;mso-position-horizontal-relative:page;mso-position-vertical-relative:page;z-index:-28672;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10</w:t>
                </w:r>
                <w:r>
                  <w:fldChar w:fldCharType="end"/>
                </w:r>
                <w:r>
                  <w:rPr>
                    <w:rFonts w:ascii="Times New Roman"/>
                    <w:sz w:val="1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line id="_x0000_s2049" o:spid="_x0000_s2049" o:spt="20" style="position:absolute;left:0pt;margin-left:73.65pt;margin-top:55.55pt;height:0pt;width:458.6pt;mso-position-horizontal-relative:page;mso-position-vertical-relative:page;z-index:-29696;mso-width-relative:page;mso-height-relative:page;" stroked="t" coordsize="21600,21600">
          <v:path arrowok="t"/>
          <v:fill focussize="0,0"/>
          <v:stroke weight="0.72pt" color="#000000"/>
          <v:imagedata o:title=""/>
          <o:lock v:ext="edit"/>
        </v:line>
      </w:pict>
    </w:r>
    <w:r>
      <w:pict>
        <v:shape id="_x0000_s2050" o:spid="_x0000_s2050" o:spt="202" type="#_x0000_t202" style="position:absolute;left:0pt;margin-left:375.65pt;margin-top:42.4pt;height:11.55pt;width:155pt;mso-position-horizontal-relative:page;mso-position-vertical-relative:page;z-index:-28672;mso-width-relative:page;mso-height-relative:page;" filled="f" stroked="f" coordsize="21600,21600">
          <v:path/>
          <v:fill on="f" focussize="0,0"/>
          <v:stroke on="f" joinstyle="miter"/>
          <v:imagedata o:title=""/>
          <o:lock v:ext="edit"/>
          <v:textbox inset="0mm,0mm,0mm,0mm">
            <w:txbxContent>
              <w:p>
                <w:pPr>
                  <w:spacing w:before="0" w:line="230" w:lineRule="exact"/>
                  <w:ind w:left="20" w:right="0" w:firstLine="0"/>
                  <w:jc w:val="left"/>
                  <w:rPr>
                    <w:rFonts w:hint="eastAsia" w:ascii="宋体" w:eastAsia="宋体"/>
                    <w:i/>
                    <w:sz w:val="19"/>
                  </w:rPr>
                </w:pPr>
                <w:r>
                  <w:rPr>
                    <w:rFonts w:hint="eastAsia" w:ascii="宋体" w:eastAsia="宋体"/>
                    <w:i/>
                    <w:w w:val="95"/>
                    <w:sz w:val="19"/>
                  </w:rPr>
                  <w:t>山东志信土地房地产估价咨询有限公司</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1503" w:hanging="702"/>
        <w:jc w:val="left"/>
      </w:pPr>
      <w:rPr>
        <w:rFonts w:hint="default" w:ascii="仿宋_GB2312" w:hAnsi="仿宋_GB2312" w:eastAsia="仿宋_GB2312" w:cs="仿宋_GB2312"/>
        <w:spacing w:val="-3"/>
        <w:w w:val="100"/>
        <w:sz w:val="26"/>
        <w:szCs w:val="26"/>
        <w:lang w:val="zh-CN" w:eastAsia="zh-CN" w:bidi="zh-CN"/>
      </w:rPr>
    </w:lvl>
    <w:lvl w:ilvl="1" w:tentative="0">
      <w:start w:val="0"/>
      <w:numFmt w:val="bullet"/>
      <w:lvlText w:val="•"/>
      <w:lvlJc w:val="left"/>
      <w:pPr>
        <w:ind w:left="2324" w:hanging="702"/>
      </w:pPr>
      <w:rPr>
        <w:rFonts w:hint="default"/>
        <w:lang w:val="zh-CN" w:eastAsia="zh-CN" w:bidi="zh-CN"/>
      </w:rPr>
    </w:lvl>
    <w:lvl w:ilvl="2" w:tentative="0">
      <w:start w:val="0"/>
      <w:numFmt w:val="bullet"/>
      <w:lvlText w:val="•"/>
      <w:lvlJc w:val="left"/>
      <w:pPr>
        <w:ind w:left="3148" w:hanging="702"/>
      </w:pPr>
      <w:rPr>
        <w:rFonts w:hint="default"/>
        <w:lang w:val="zh-CN" w:eastAsia="zh-CN" w:bidi="zh-CN"/>
      </w:rPr>
    </w:lvl>
    <w:lvl w:ilvl="3" w:tentative="0">
      <w:start w:val="0"/>
      <w:numFmt w:val="bullet"/>
      <w:lvlText w:val="•"/>
      <w:lvlJc w:val="left"/>
      <w:pPr>
        <w:ind w:left="3972" w:hanging="702"/>
      </w:pPr>
      <w:rPr>
        <w:rFonts w:hint="default"/>
        <w:lang w:val="zh-CN" w:eastAsia="zh-CN" w:bidi="zh-CN"/>
      </w:rPr>
    </w:lvl>
    <w:lvl w:ilvl="4" w:tentative="0">
      <w:start w:val="0"/>
      <w:numFmt w:val="bullet"/>
      <w:lvlText w:val="•"/>
      <w:lvlJc w:val="left"/>
      <w:pPr>
        <w:ind w:left="4796" w:hanging="702"/>
      </w:pPr>
      <w:rPr>
        <w:rFonts w:hint="default"/>
        <w:lang w:val="zh-CN" w:eastAsia="zh-CN" w:bidi="zh-CN"/>
      </w:rPr>
    </w:lvl>
    <w:lvl w:ilvl="5" w:tentative="0">
      <w:start w:val="0"/>
      <w:numFmt w:val="bullet"/>
      <w:lvlText w:val="•"/>
      <w:lvlJc w:val="left"/>
      <w:pPr>
        <w:ind w:left="5620" w:hanging="702"/>
      </w:pPr>
      <w:rPr>
        <w:rFonts w:hint="default"/>
        <w:lang w:val="zh-CN" w:eastAsia="zh-CN" w:bidi="zh-CN"/>
      </w:rPr>
    </w:lvl>
    <w:lvl w:ilvl="6" w:tentative="0">
      <w:start w:val="0"/>
      <w:numFmt w:val="bullet"/>
      <w:lvlText w:val="•"/>
      <w:lvlJc w:val="left"/>
      <w:pPr>
        <w:ind w:left="6444" w:hanging="702"/>
      </w:pPr>
      <w:rPr>
        <w:rFonts w:hint="default"/>
        <w:lang w:val="zh-CN" w:eastAsia="zh-CN" w:bidi="zh-CN"/>
      </w:rPr>
    </w:lvl>
    <w:lvl w:ilvl="7" w:tentative="0">
      <w:start w:val="0"/>
      <w:numFmt w:val="bullet"/>
      <w:lvlText w:val="•"/>
      <w:lvlJc w:val="left"/>
      <w:pPr>
        <w:ind w:left="7268" w:hanging="702"/>
      </w:pPr>
      <w:rPr>
        <w:rFonts w:hint="default"/>
        <w:lang w:val="zh-CN" w:eastAsia="zh-CN" w:bidi="zh-CN"/>
      </w:rPr>
    </w:lvl>
    <w:lvl w:ilvl="8" w:tentative="0">
      <w:start w:val="0"/>
      <w:numFmt w:val="bullet"/>
      <w:lvlText w:val="•"/>
      <w:lvlJc w:val="left"/>
      <w:pPr>
        <w:ind w:left="8092" w:hanging="70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0B057A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37"/>
      <w:outlineLvl w:val="1"/>
    </w:pPr>
    <w:rPr>
      <w:rFonts w:ascii="宋体" w:hAnsi="宋体" w:eastAsia="宋体" w:cs="宋体"/>
      <w:sz w:val="44"/>
      <w:szCs w:val="44"/>
      <w:lang w:val="zh-CN" w:eastAsia="zh-CN" w:bidi="zh-CN"/>
    </w:rPr>
  </w:style>
  <w:style w:type="paragraph" w:styleId="3">
    <w:name w:val="heading 2"/>
    <w:basedOn w:val="1"/>
    <w:next w:val="1"/>
    <w:qFormat/>
    <w:uiPriority w:val="1"/>
    <w:pPr>
      <w:ind w:left="695"/>
      <w:outlineLvl w:val="2"/>
    </w:pPr>
    <w:rPr>
      <w:rFonts w:ascii="宋体" w:hAnsi="宋体" w:eastAsia="宋体" w:cs="宋体"/>
      <w:sz w:val="30"/>
      <w:szCs w:val="30"/>
      <w:lang w:val="zh-CN" w:eastAsia="zh-CN" w:bidi="zh-CN"/>
    </w:rPr>
  </w:style>
  <w:style w:type="character" w:default="1" w:styleId="5">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28"/>
      <w:szCs w:val="28"/>
      <w:lang w:val="zh-CN" w:eastAsia="zh-CN" w:bidi="zh-CN"/>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ind w:left="242" w:right="236" w:firstLine="559"/>
    </w:pPr>
    <w:rPr>
      <w:rFonts w:ascii="仿宋_GB2312" w:hAnsi="仿宋_GB2312" w:eastAsia="仿宋_GB2312" w:cs="仿宋_GB2312"/>
      <w:lang w:val="zh-CN" w:eastAsia="zh-CN" w:bidi="zh-CN"/>
    </w:rPr>
  </w:style>
  <w:style w:type="paragraph" w:customStyle="1" w:styleId="9">
    <w:name w:val="Table Paragraph"/>
    <w:basedOn w:val="1"/>
    <w:qFormat/>
    <w:uiPriority w:val="1"/>
    <w:pPr>
      <w:jc w:val="center"/>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1027"/>
    <customShpInfo spid="_x0000_s1026"/>
    <customShpInfo spid="_x0000_s1029"/>
    <customShpInfo spid="_x0000_s1028"/>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ScaleCrop>false</ScaleCrop>
  <LinksUpToDate>false</LinksUpToDate>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2018-04-09T04:10:00Z</dcterms:created>
  <dc:creator>zplo80</dc:creator>
  <cp:lastModifiedBy>贾然然</cp:lastModifiedBy>
  <dcterms:modified xsi:type="dcterms:W3CDTF">2018-04-09T04:17:34Z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2018-04-08T00:00:00Z</vt:filetime>
  </property>
  <property fmtid="{D5CDD505-2E9C-101B-9397-08002B2CF9AE}" pid="3" name="Creator">
    <vt:lpwstr>PDFCreator 2.1.2.0</vt:lpwstr>
  </property>
  <property fmtid="{D5CDD505-2E9C-101B-9397-08002B2CF9AE}" pid="4" name="LastSaved">
    <vt:filetime>2018-04-09T00:00:00Z</vt:filetime>
  </property>
  <property fmtid="{D5CDD505-2E9C-101B-9397-08002B2CF9AE}" pid="5" name="KSOProductBuildVer">
    <vt:lpwstr>2052-10.1.0.7224</vt:lpwstr>
  </property>
</Properties>
</file>