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Look w:val="00A0"/>
      </w:tblPr>
      <w:tblGrid>
        <w:gridCol w:w="1951"/>
        <w:gridCol w:w="1985"/>
        <w:gridCol w:w="279"/>
        <w:gridCol w:w="2018"/>
        <w:gridCol w:w="2000"/>
        <w:gridCol w:w="2162"/>
      </w:tblGrid>
      <w:tr w:rsidR="00982033" w:rsidRPr="002A06EB" w:rsidTr="003E4D5C">
        <w:trPr>
          <w:trHeight w:val="485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033" w:rsidRPr="00193423" w:rsidRDefault="00982033" w:rsidP="003E4D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二手车辆标的调查情况表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标的物名称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车牌号为鲁</w:t>
            </w:r>
            <w:r w:rsidRPr="00193423">
              <w:rPr>
                <w:rFonts w:ascii="仿宋" w:eastAsia="仿宋" w:hAnsi="仿宋" w:cs="宋体"/>
                <w:bCs/>
                <w:color w:val="808080"/>
                <w:kern w:val="0"/>
                <w:sz w:val="24"/>
                <w:szCs w:val="24"/>
              </w:rPr>
              <w:t>B957SH</w:t>
            </w: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号昂科雷牌（</w:t>
            </w:r>
            <w:r w:rsidRPr="00193423">
              <w:rPr>
                <w:rFonts w:ascii="仿宋" w:eastAsia="仿宋" w:hAnsi="仿宋" w:cs="宋体"/>
                <w:bCs/>
                <w:color w:val="808080"/>
                <w:kern w:val="0"/>
                <w:sz w:val="24"/>
                <w:szCs w:val="24"/>
              </w:rPr>
              <w:t>FWD</w:t>
            </w: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）小型汽车一辆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处置依据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193423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司法裁定</w:t>
            </w:r>
          </w:p>
        </w:tc>
      </w:tr>
      <w:tr w:rsidR="00982033" w:rsidRPr="002A06EB" w:rsidTr="00193423">
        <w:trPr>
          <w:trHeight w:val="618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标的物权证情况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法院执行裁定书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bCs/>
                <w:color w:val="808080"/>
                <w:kern w:val="0"/>
                <w:sz w:val="24"/>
                <w:szCs w:val="24"/>
              </w:rPr>
              <w:t>(2018)</w:t>
            </w: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鲁</w:t>
            </w:r>
            <w:r w:rsidRPr="00193423">
              <w:rPr>
                <w:rFonts w:ascii="仿宋" w:eastAsia="仿宋" w:hAnsi="仿宋" w:cs="宋体"/>
                <w:bCs/>
                <w:color w:val="808080"/>
                <w:kern w:val="0"/>
                <w:sz w:val="24"/>
                <w:szCs w:val="24"/>
              </w:rPr>
              <w:t>0214</w:t>
            </w: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执</w:t>
            </w:r>
            <w:r w:rsidRPr="00193423">
              <w:rPr>
                <w:rFonts w:ascii="仿宋" w:eastAsia="仿宋" w:hAnsi="仿宋" w:cs="宋体"/>
                <w:bCs/>
                <w:color w:val="808080"/>
                <w:kern w:val="0"/>
                <w:sz w:val="24"/>
                <w:szCs w:val="24"/>
              </w:rPr>
              <w:t>1660</w:t>
            </w:r>
            <w:r w:rsidRPr="00193423">
              <w:rPr>
                <w:rFonts w:ascii="仿宋" w:eastAsia="仿宋" w:hAnsi="仿宋" w:cs="宋体" w:hint="eastAsia"/>
                <w:bCs/>
                <w:color w:val="808080"/>
                <w:kern w:val="0"/>
                <w:sz w:val="24"/>
                <w:szCs w:val="24"/>
              </w:rPr>
              <w:t>号</w:t>
            </w:r>
          </w:p>
        </w:tc>
        <w:bookmarkStart w:id="0" w:name="_GoBack"/>
        <w:bookmarkEnd w:id="0"/>
      </w:tr>
      <w:tr w:rsidR="00982033" w:rsidRPr="002A06EB" w:rsidTr="00193423">
        <w:trPr>
          <w:trHeight w:val="61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标的物权证情况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无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标的物所有人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刘学洲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标的物现状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非营运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钥匙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无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停放于青岛市城阳区人民法院停车场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权利限制情况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查封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被青岛市城阳区人民法院查封</w:t>
            </w:r>
          </w:p>
        </w:tc>
      </w:tr>
      <w:tr w:rsidR="00982033" w:rsidRPr="002A06EB" w:rsidTr="00193423">
        <w:trPr>
          <w:trHeight w:val="33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抵押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提供的文件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A4695F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1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、《法院裁定书》；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、《协助执行通知书》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3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、《拍卖成交确认书》</w:t>
            </w:r>
            <w:r w:rsid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；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标的物情况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评估鉴定基准日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2018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年</w:t>
            </w: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9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月</w:t>
            </w: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29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车辆出厂日期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2012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年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9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月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1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日</w:t>
            </w:r>
          </w:p>
        </w:tc>
      </w:tr>
      <w:tr w:rsidR="00982033" w:rsidRPr="002A06EB" w:rsidTr="00193423">
        <w:trPr>
          <w:trHeight w:val="41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车辆初次登记日期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2012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年</w:t>
            </w: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9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月</w:t>
            </w: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1</w:t>
            </w: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年审有效终止日期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982033" w:rsidRPr="002A06EB" w:rsidTr="00193423">
        <w:trPr>
          <w:trHeight w:val="489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行车里程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不详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强制保险终止日期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2018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年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月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20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品牌车型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昂科雷牌（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FWD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kern w:val="0"/>
                <w:sz w:val="24"/>
                <w:szCs w:val="24"/>
              </w:rPr>
              <w:t>VIN</w:t>
            </w: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小型车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燃料种类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24583E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发动机号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A4695F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A4695F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  <w:r w:rsidRPr="00A4695F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LLT4CJ407323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发动机功率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变速箱类型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自动</w:t>
            </w: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/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…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排放标准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国四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违章记录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配备情况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瑕疵情况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标的物估值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标的物评估价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  <w:t>17.7974</w:t>
            </w: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万</w:t>
            </w:r>
          </w:p>
        </w:tc>
      </w:tr>
      <w:tr w:rsidR="00982033" w:rsidRPr="002A06EB" w:rsidTr="00193423">
        <w:trPr>
          <w:trHeight w:val="33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标的物费用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税费总价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税费情况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交易过户费：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评估车辆费：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验车费：</w:t>
            </w:r>
          </w:p>
        </w:tc>
      </w:tr>
      <w:tr w:rsidR="00982033" w:rsidRPr="002A06EB" w:rsidTr="00193423">
        <w:trPr>
          <w:trHeight w:val="3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3" w:rsidRPr="00193423" w:rsidRDefault="00982033" w:rsidP="003E4D5C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4"/>
                <w:szCs w:val="24"/>
              </w:rPr>
            </w:pPr>
            <w:r w:rsidRPr="00193423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打票费：</w:t>
            </w:r>
          </w:p>
        </w:tc>
      </w:tr>
    </w:tbl>
    <w:p w:rsidR="00982033" w:rsidRDefault="00982033"/>
    <w:sectPr w:rsidR="00982033" w:rsidSect="003E4D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06" w:rsidRDefault="00981A06" w:rsidP="00A4695F">
      <w:r>
        <w:separator/>
      </w:r>
    </w:p>
  </w:endnote>
  <w:endnote w:type="continuationSeparator" w:id="1">
    <w:p w:rsidR="00981A06" w:rsidRDefault="00981A06" w:rsidP="00A4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06" w:rsidRDefault="00981A06" w:rsidP="00A4695F">
      <w:r>
        <w:separator/>
      </w:r>
    </w:p>
  </w:footnote>
  <w:footnote w:type="continuationSeparator" w:id="1">
    <w:p w:rsidR="00981A06" w:rsidRDefault="00981A06" w:rsidP="00A46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43"/>
    <w:rsid w:val="000F0C43"/>
    <w:rsid w:val="00193423"/>
    <w:rsid w:val="001C0504"/>
    <w:rsid w:val="0024583E"/>
    <w:rsid w:val="002A06EB"/>
    <w:rsid w:val="002F7C9B"/>
    <w:rsid w:val="003E4D5C"/>
    <w:rsid w:val="00817F7C"/>
    <w:rsid w:val="008B58C5"/>
    <w:rsid w:val="00933071"/>
    <w:rsid w:val="00981A06"/>
    <w:rsid w:val="00982033"/>
    <w:rsid w:val="00A4695F"/>
    <w:rsid w:val="00BA6D24"/>
    <w:rsid w:val="00BF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微软用户</cp:lastModifiedBy>
  <cp:revision>7</cp:revision>
  <dcterms:created xsi:type="dcterms:W3CDTF">2017-05-22T01:55:00Z</dcterms:created>
  <dcterms:modified xsi:type="dcterms:W3CDTF">2019-04-15T08:25:00Z</dcterms:modified>
</cp:coreProperties>
</file>