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2C" w:rsidRDefault="00A659D2">
      <w:pPr>
        <w:ind w:firstLineChars="592" w:firstLine="2615"/>
        <w:rPr>
          <w:rFonts w:ascii="宋体" w:hAnsi="宋体"/>
          <w:b/>
          <w:bCs/>
          <w:sz w:val="44"/>
        </w:rPr>
      </w:pPr>
      <w:r>
        <w:rPr>
          <w:rFonts w:ascii="宋体" w:hAnsi="宋体" w:hint="eastAsia"/>
          <w:b/>
          <w:bCs/>
          <w:color w:val="000000" w:themeColor="text1"/>
          <w:sz w:val="44"/>
        </w:rPr>
        <w:t xml:space="preserve">         </w:t>
      </w:r>
    </w:p>
    <w:p w:rsidR="0075552C" w:rsidRDefault="00A659D2" w:rsidP="00064FF7">
      <w:pPr>
        <w:ind w:firstLineChars="641" w:firstLine="2831"/>
        <w:rPr>
          <w:rFonts w:ascii="宋体" w:hAnsi="宋体"/>
          <w:b/>
          <w:bCs/>
          <w:sz w:val="44"/>
        </w:rPr>
      </w:pPr>
      <w:r>
        <w:rPr>
          <w:rFonts w:ascii="宋体" w:hAnsi="宋体" w:hint="eastAsia"/>
          <w:b/>
          <w:bCs/>
          <w:sz w:val="44"/>
        </w:rPr>
        <w:t>目        录</w:t>
      </w:r>
    </w:p>
    <w:p w:rsidR="0075552C" w:rsidRDefault="0075552C">
      <w:pPr>
        <w:jc w:val="center"/>
        <w:rPr>
          <w:rFonts w:ascii="宋体" w:hAnsi="宋体"/>
          <w:b/>
          <w:bCs/>
          <w:sz w:val="44"/>
        </w:rPr>
      </w:pPr>
    </w:p>
    <w:p w:rsidR="0075552C" w:rsidRDefault="0075552C">
      <w:pPr>
        <w:jc w:val="center"/>
        <w:rPr>
          <w:rFonts w:ascii="宋体" w:hAnsi="宋体"/>
          <w:b/>
          <w:bCs/>
          <w:sz w:val="44"/>
        </w:rPr>
      </w:pPr>
    </w:p>
    <w:p w:rsidR="0075552C" w:rsidRDefault="0075552C">
      <w:pPr>
        <w:jc w:val="center"/>
        <w:rPr>
          <w:rFonts w:ascii="宋体" w:hAnsi="宋体"/>
          <w:b/>
          <w:bCs/>
          <w:sz w:val="44"/>
        </w:rPr>
      </w:pPr>
    </w:p>
    <w:p w:rsidR="0075552C" w:rsidRDefault="00A659D2">
      <w:pPr>
        <w:numPr>
          <w:ilvl w:val="0"/>
          <w:numId w:val="1"/>
        </w:numPr>
        <w:adjustRightInd w:val="0"/>
        <w:snapToGrid w:val="0"/>
        <w:spacing w:line="384" w:lineRule="auto"/>
        <w:rPr>
          <w:rFonts w:ascii="宋体" w:hAnsi="宋体"/>
          <w:sz w:val="24"/>
        </w:rPr>
      </w:pPr>
      <w:r>
        <w:rPr>
          <w:rFonts w:ascii="黑体" w:hAnsi="宋体" w:hint="eastAsia"/>
          <w:b/>
          <w:bCs/>
          <w:sz w:val="28"/>
          <w:szCs w:val="28"/>
        </w:rPr>
        <w:t>价格</w:t>
      </w:r>
      <w:r>
        <w:rPr>
          <w:rFonts w:ascii="宋体" w:hAnsi="宋体" w:hint="eastAsia"/>
          <w:b/>
          <w:bCs/>
          <w:sz w:val="28"/>
          <w:szCs w:val="28"/>
        </w:rPr>
        <w:t>评估</w:t>
      </w:r>
      <w:r>
        <w:rPr>
          <w:rFonts w:ascii="黑体" w:hAnsi="宋体" w:hint="eastAsia"/>
          <w:b/>
          <w:bCs/>
          <w:sz w:val="28"/>
          <w:szCs w:val="28"/>
        </w:rPr>
        <w:t>结论书摘要</w:t>
      </w:r>
      <w:r>
        <w:rPr>
          <w:rFonts w:ascii="宋体" w:hAnsi="宋体" w:hint="eastAsia"/>
          <w:sz w:val="24"/>
        </w:rPr>
        <w:t>………………………………………2～3</w:t>
      </w:r>
    </w:p>
    <w:p w:rsidR="0075552C" w:rsidRDefault="0075552C">
      <w:pPr>
        <w:adjustRightInd w:val="0"/>
        <w:snapToGrid w:val="0"/>
        <w:spacing w:line="384" w:lineRule="auto"/>
        <w:ind w:left="135"/>
        <w:rPr>
          <w:rFonts w:ascii="宋体" w:hAnsi="宋体"/>
          <w:sz w:val="24"/>
        </w:rPr>
      </w:pPr>
    </w:p>
    <w:p w:rsidR="0075552C" w:rsidRDefault="00A659D2">
      <w:pPr>
        <w:adjustRightInd w:val="0"/>
        <w:snapToGrid w:val="0"/>
        <w:spacing w:line="384" w:lineRule="auto"/>
        <w:ind w:left="135"/>
        <w:rPr>
          <w:rFonts w:ascii="宋体" w:hAnsi="宋体"/>
          <w:sz w:val="24"/>
        </w:rPr>
      </w:pPr>
      <w:r>
        <w:rPr>
          <w:rFonts w:ascii="宋体" w:hAnsi="宋体" w:hint="eastAsia"/>
          <w:b/>
          <w:bCs/>
          <w:sz w:val="24"/>
        </w:rPr>
        <w:t>二、</w:t>
      </w:r>
      <w:r>
        <w:rPr>
          <w:rFonts w:ascii="黑体" w:hAnsi="宋体" w:hint="eastAsia"/>
          <w:b/>
          <w:bCs/>
          <w:sz w:val="28"/>
          <w:szCs w:val="28"/>
        </w:rPr>
        <w:t>价格</w:t>
      </w:r>
      <w:r>
        <w:rPr>
          <w:rFonts w:ascii="宋体" w:hAnsi="宋体" w:hint="eastAsia"/>
          <w:b/>
          <w:bCs/>
          <w:sz w:val="28"/>
          <w:szCs w:val="28"/>
        </w:rPr>
        <w:t>评估</w:t>
      </w:r>
      <w:r>
        <w:rPr>
          <w:rFonts w:ascii="黑体" w:hAnsi="宋体" w:hint="eastAsia"/>
          <w:b/>
          <w:bCs/>
          <w:sz w:val="28"/>
          <w:szCs w:val="28"/>
        </w:rPr>
        <w:t>结论书</w:t>
      </w:r>
      <w:r>
        <w:rPr>
          <w:rFonts w:ascii="宋体" w:hAnsi="宋体" w:hint="eastAsia"/>
          <w:b/>
          <w:bCs/>
          <w:sz w:val="28"/>
          <w:szCs w:val="28"/>
        </w:rPr>
        <w:t>正文</w:t>
      </w:r>
      <w:r>
        <w:rPr>
          <w:rFonts w:ascii="宋体" w:hAnsi="宋体" w:hint="eastAsia"/>
          <w:sz w:val="24"/>
        </w:rPr>
        <w:t>………………………………………4～1</w:t>
      </w:r>
      <w:r w:rsidR="00057100">
        <w:rPr>
          <w:rFonts w:ascii="宋体" w:hAnsi="宋体" w:hint="eastAsia"/>
          <w:sz w:val="24"/>
        </w:rPr>
        <w:t>5</w:t>
      </w:r>
    </w:p>
    <w:p w:rsidR="0075552C" w:rsidRDefault="0075552C">
      <w:pPr>
        <w:adjustRightInd w:val="0"/>
        <w:snapToGrid w:val="0"/>
        <w:spacing w:line="384" w:lineRule="auto"/>
        <w:ind w:left="135"/>
        <w:rPr>
          <w:rFonts w:ascii="宋体" w:hAnsi="宋体"/>
          <w:sz w:val="24"/>
        </w:rPr>
      </w:pPr>
    </w:p>
    <w:p w:rsidR="0075552C" w:rsidRDefault="00A659D2">
      <w:pPr>
        <w:adjustRightInd w:val="0"/>
        <w:snapToGrid w:val="0"/>
        <w:spacing w:line="384" w:lineRule="auto"/>
        <w:ind w:left="135"/>
        <w:rPr>
          <w:rFonts w:ascii="宋体" w:hAnsi="宋体"/>
          <w:b/>
          <w:bCs/>
          <w:sz w:val="28"/>
        </w:rPr>
      </w:pPr>
      <w:r>
        <w:rPr>
          <w:rFonts w:ascii="宋体" w:hAnsi="宋体" w:hint="eastAsia"/>
          <w:b/>
          <w:bCs/>
          <w:sz w:val="28"/>
        </w:rPr>
        <w:t>三、附件（复印件）</w:t>
      </w:r>
    </w:p>
    <w:p w:rsidR="0075552C" w:rsidRDefault="00A659D2">
      <w:pPr>
        <w:adjustRightInd w:val="0"/>
        <w:snapToGrid w:val="0"/>
        <w:spacing w:line="384" w:lineRule="auto"/>
        <w:ind w:leftChars="64" w:left="134" w:firstLineChars="100" w:firstLine="280"/>
        <w:rPr>
          <w:rFonts w:ascii="宋体" w:hAnsi="宋体"/>
          <w:sz w:val="28"/>
          <w:szCs w:val="28"/>
        </w:rPr>
      </w:pPr>
      <w:r>
        <w:rPr>
          <w:rFonts w:ascii="宋体" w:hAnsi="宋体" w:hint="eastAsia"/>
          <w:sz w:val="28"/>
          <w:szCs w:val="28"/>
        </w:rPr>
        <w:t>1、司法鉴定委托书</w:t>
      </w:r>
    </w:p>
    <w:p w:rsidR="0075552C" w:rsidRDefault="00A659D2">
      <w:pPr>
        <w:adjustRightInd w:val="0"/>
        <w:snapToGrid w:val="0"/>
        <w:spacing w:line="384" w:lineRule="auto"/>
        <w:ind w:leftChars="64" w:left="134" w:firstLineChars="100" w:firstLine="280"/>
        <w:rPr>
          <w:rFonts w:ascii="宋体" w:hAnsi="宋体"/>
          <w:sz w:val="28"/>
          <w:szCs w:val="28"/>
        </w:rPr>
      </w:pPr>
      <w:r>
        <w:rPr>
          <w:rFonts w:ascii="宋体" w:hAnsi="宋体" w:hint="eastAsia"/>
          <w:sz w:val="28"/>
          <w:szCs w:val="28"/>
        </w:rPr>
        <w:t>2、车辆</w:t>
      </w:r>
      <w:r w:rsidR="00A51346">
        <w:rPr>
          <w:rFonts w:ascii="宋体" w:hAnsi="宋体" w:hint="eastAsia"/>
          <w:sz w:val="28"/>
          <w:szCs w:val="28"/>
        </w:rPr>
        <w:t>信息</w:t>
      </w:r>
    </w:p>
    <w:p w:rsidR="0075552C" w:rsidRDefault="00A659D2">
      <w:pPr>
        <w:adjustRightInd w:val="0"/>
        <w:snapToGrid w:val="0"/>
        <w:spacing w:line="384" w:lineRule="auto"/>
        <w:ind w:leftChars="64" w:left="134" w:firstLineChars="100" w:firstLine="280"/>
        <w:rPr>
          <w:rFonts w:ascii="宋体" w:hAnsi="宋体"/>
          <w:sz w:val="28"/>
          <w:szCs w:val="28"/>
        </w:rPr>
      </w:pPr>
      <w:r>
        <w:rPr>
          <w:rFonts w:ascii="宋体" w:hAnsi="宋体" w:hint="eastAsia"/>
          <w:sz w:val="28"/>
          <w:szCs w:val="28"/>
        </w:rPr>
        <w:t>3、</w:t>
      </w:r>
      <w:r w:rsidR="00A51346">
        <w:rPr>
          <w:rFonts w:ascii="宋体" w:hAnsi="宋体" w:hint="eastAsia"/>
          <w:sz w:val="28"/>
          <w:szCs w:val="28"/>
        </w:rPr>
        <w:t>部分车辆照片</w:t>
      </w:r>
    </w:p>
    <w:p w:rsidR="0075552C" w:rsidRDefault="00A51346">
      <w:pPr>
        <w:adjustRightInd w:val="0"/>
        <w:snapToGrid w:val="0"/>
        <w:spacing w:line="384" w:lineRule="auto"/>
        <w:ind w:leftChars="64" w:left="134" w:firstLineChars="100" w:firstLine="280"/>
        <w:rPr>
          <w:rFonts w:ascii="宋体" w:hAnsi="宋体"/>
          <w:bCs/>
          <w:sz w:val="28"/>
        </w:rPr>
      </w:pPr>
      <w:r>
        <w:rPr>
          <w:rFonts w:ascii="宋体" w:hAnsi="宋体" w:hint="eastAsia"/>
          <w:sz w:val="28"/>
          <w:szCs w:val="28"/>
        </w:rPr>
        <w:t>4</w:t>
      </w:r>
      <w:r w:rsidR="00A659D2">
        <w:rPr>
          <w:rFonts w:ascii="宋体" w:hAnsi="宋体" w:hint="eastAsia"/>
          <w:sz w:val="28"/>
          <w:szCs w:val="28"/>
        </w:rPr>
        <w:t>、价格评估机构资质证书</w:t>
      </w:r>
    </w:p>
    <w:p w:rsidR="0075552C" w:rsidRDefault="00A51346">
      <w:pPr>
        <w:adjustRightInd w:val="0"/>
        <w:snapToGrid w:val="0"/>
        <w:spacing w:line="384" w:lineRule="auto"/>
        <w:ind w:leftChars="64" w:left="134" w:firstLineChars="100" w:firstLine="280"/>
        <w:rPr>
          <w:rFonts w:ascii="宋体" w:hAnsi="宋体"/>
          <w:bCs/>
          <w:sz w:val="28"/>
        </w:rPr>
      </w:pPr>
      <w:r>
        <w:rPr>
          <w:rFonts w:ascii="宋体" w:hAnsi="宋体" w:hint="eastAsia"/>
          <w:sz w:val="28"/>
          <w:szCs w:val="28"/>
        </w:rPr>
        <w:t>5</w:t>
      </w:r>
      <w:r w:rsidR="00A659D2">
        <w:rPr>
          <w:rFonts w:ascii="宋体" w:hAnsi="宋体" w:hint="eastAsia"/>
          <w:sz w:val="28"/>
          <w:szCs w:val="28"/>
        </w:rPr>
        <w:t>、价格评估人员资格证书</w:t>
      </w:r>
    </w:p>
    <w:p w:rsidR="0075552C" w:rsidRDefault="0075552C">
      <w:pPr>
        <w:adjustRightInd w:val="0"/>
        <w:snapToGrid w:val="0"/>
        <w:spacing w:line="384" w:lineRule="auto"/>
        <w:ind w:leftChars="64" w:left="134" w:firstLineChars="150" w:firstLine="420"/>
        <w:rPr>
          <w:rFonts w:ascii="宋体" w:hAnsi="宋体"/>
          <w:bCs/>
          <w:sz w:val="28"/>
        </w:rPr>
      </w:pPr>
    </w:p>
    <w:p w:rsidR="0075552C" w:rsidRDefault="0075552C">
      <w:pPr>
        <w:spacing w:line="560" w:lineRule="exact"/>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ind w:firstLineChars="200" w:firstLine="480"/>
        <w:rPr>
          <w:rFonts w:ascii="宋体" w:hAnsi="宋体"/>
          <w:sz w:val="24"/>
        </w:rPr>
      </w:pPr>
    </w:p>
    <w:p w:rsidR="0075552C" w:rsidRDefault="0075552C">
      <w:pPr>
        <w:jc w:val="center"/>
        <w:rPr>
          <w:rFonts w:ascii="宋体" w:hAnsi="宋体"/>
          <w:b/>
          <w:bCs/>
          <w:sz w:val="44"/>
        </w:rPr>
      </w:pPr>
    </w:p>
    <w:p w:rsidR="0075552C" w:rsidRDefault="0075552C">
      <w:pPr>
        <w:rPr>
          <w:rFonts w:ascii="宋体" w:eastAsia="宋体" w:hAnsi="宋体"/>
          <w:b/>
          <w:sz w:val="44"/>
          <w:szCs w:val="44"/>
        </w:rPr>
      </w:pPr>
    </w:p>
    <w:p w:rsidR="0075552C" w:rsidRDefault="00A659D2">
      <w:pPr>
        <w:spacing w:line="580" w:lineRule="exact"/>
        <w:jc w:val="center"/>
        <w:rPr>
          <w:rFonts w:ascii="宋体" w:eastAsia="宋体" w:hAnsi="宋体"/>
          <w:b/>
          <w:sz w:val="44"/>
          <w:szCs w:val="44"/>
        </w:rPr>
      </w:pPr>
      <w:r>
        <w:rPr>
          <w:rFonts w:ascii="宋体" w:eastAsia="宋体" w:hAnsi="宋体" w:hint="eastAsia"/>
          <w:b/>
          <w:sz w:val="44"/>
          <w:szCs w:val="44"/>
        </w:rPr>
        <w:lastRenderedPageBreak/>
        <w:t>价  格  评  估  结  论  书</w:t>
      </w:r>
    </w:p>
    <w:p w:rsidR="0075552C" w:rsidRDefault="00A659D2">
      <w:pPr>
        <w:spacing w:line="580" w:lineRule="exact"/>
        <w:jc w:val="center"/>
        <w:rPr>
          <w:rFonts w:ascii="宋体" w:eastAsia="宋体" w:hAnsi="宋体"/>
          <w:sz w:val="28"/>
          <w:szCs w:val="28"/>
        </w:rPr>
      </w:pPr>
      <w:r>
        <w:rPr>
          <w:rFonts w:ascii="宋体" w:eastAsia="宋体" w:hAnsi="宋体" w:hint="eastAsia"/>
          <w:sz w:val="28"/>
          <w:szCs w:val="28"/>
        </w:rPr>
        <w:t>青岛新业价评字【2019】第</w:t>
      </w:r>
      <w:r w:rsidR="00A51346">
        <w:rPr>
          <w:rFonts w:ascii="宋体" w:eastAsia="宋体" w:hAnsi="宋体" w:hint="eastAsia"/>
          <w:sz w:val="28"/>
          <w:szCs w:val="28"/>
        </w:rPr>
        <w:t>208</w:t>
      </w:r>
      <w:r>
        <w:rPr>
          <w:rFonts w:ascii="宋体" w:eastAsia="宋体" w:hAnsi="宋体" w:hint="eastAsia"/>
          <w:sz w:val="28"/>
          <w:szCs w:val="28"/>
        </w:rPr>
        <w:t>号</w:t>
      </w:r>
    </w:p>
    <w:p w:rsidR="0075552C" w:rsidRDefault="00A659D2">
      <w:pPr>
        <w:spacing w:line="580" w:lineRule="exact"/>
        <w:jc w:val="center"/>
        <w:rPr>
          <w:rFonts w:ascii="宋体" w:eastAsia="宋体" w:hAnsi="宋体"/>
          <w:b/>
          <w:sz w:val="28"/>
          <w:szCs w:val="28"/>
        </w:rPr>
      </w:pPr>
      <w:r>
        <w:rPr>
          <w:rFonts w:ascii="宋体" w:eastAsia="宋体" w:hAnsi="宋体" w:hint="eastAsia"/>
          <w:b/>
          <w:sz w:val="28"/>
          <w:szCs w:val="28"/>
        </w:rPr>
        <w:t>摘</w:t>
      </w:r>
      <w:r>
        <w:rPr>
          <w:rFonts w:ascii="宋体" w:eastAsia="宋体" w:hAnsi="宋体" w:cs="Times New Roman" w:hint="eastAsia"/>
          <w:b/>
          <w:bCs/>
          <w:sz w:val="28"/>
          <w:szCs w:val="28"/>
        </w:rPr>
        <w:t xml:space="preserve">　　　　</w:t>
      </w:r>
      <w:r>
        <w:rPr>
          <w:rFonts w:ascii="宋体" w:eastAsia="宋体" w:hAnsi="宋体" w:hint="eastAsia"/>
          <w:b/>
          <w:sz w:val="28"/>
          <w:szCs w:val="28"/>
        </w:rPr>
        <w:t>要</w:t>
      </w:r>
    </w:p>
    <w:p w:rsidR="0075552C" w:rsidRDefault="00A659D2">
      <w:pPr>
        <w:spacing w:line="580" w:lineRule="exact"/>
        <w:rPr>
          <w:rFonts w:ascii="宋体" w:eastAsia="宋体" w:hAnsi="宋体"/>
          <w:sz w:val="28"/>
          <w:szCs w:val="28"/>
        </w:rPr>
      </w:pPr>
      <w:r>
        <w:rPr>
          <w:rFonts w:ascii="宋体" w:eastAsia="宋体" w:hAnsi="宋体" w:hint="eastAsia"/>
          <w:b/>
          <w:sz w:val="28"/>
          <w:szCs w:val="28"/>
        </w:rPr>
        <w:t>委    托    方:</w:t>
      </w:r>
      <w:r w:rsidR="00A51346">
        <w:rPr>
          <w:rFonts w:ascii="宋体" w:eastAsia="宋体" w:hAnsi="宋体" w:hint="eastAsia"/>
          <w:bCs/>
          <w:sz w:val="28"/>
          <w:szCs w:val="28"/>
        </w:rPr>
        <w:t>青岛市黄岛区人民法院</w:t>
      </w:r>
    </w:p>
    <w:p w:rsidR="0075552C" w:rsidRPr="00A51346" w:rsidRDefault="00A659D2">
      <w:pPr>
        <w:spacing w:line="580" w:lineRule="exact"/>
        <w:ind w:left="2221" w:hangingChars="790" w:hanging="2221"/>
        <w:rPr>
          <w:rFonts w:ascii="宋体" w:eastAsia="宋体" w:hAnsi="宋体"/>
          <w:bCs/>
          <w:sz w:val="28"/>
          <w:szCs w:val="28"/>
        </w:rPr>
      </w:pPr>
      <w:r>
        <w:rPr>
          <w:rFonts w:ascii="宋体" w:eastAsia="宋体" w:hAnsi="宋体" w:hint="eastAsia"/>
          <w:b/>
          <w:sz w:val="28"/>
          <w:szCs w:val="28"/>
        </w:rPr>
        <w:t>评估对象及范围:</w:t>
      </w:r>
      <w:r w:rsidR="00A51346" w:rsidRPr="00A51346">
        <w:rPr>
          <w:rFonts w:ascii="宋体" w:eastAsia="宋体" w:hAnsi="宋体" w:hint="eastAsia"/>
          <w:bCs/>
          <w:sz w:val="28"/>
          <w:szCs w:val="28"/>
        </w:rPr>
        <w:t xml:space="preserve"> 对鲁BM6226号、鲁BM6227号、鲁BM6228号、鲁BM6238号、鲁BM6239号5辆罐车和鲁BM2977泵车1辆的价值进行鉴定</w:t>
      </w:r>
    </w:p>
    <w:p w:rsidR="001F64F5" w:rsidRDefault="00A659D2">
      <w:pPr>
        <w:spacing w:line="580" w:lineRule="exact"/>
        <w:rPr>
          <w:rFonts w:ascii="宋体" w:eastAsia="宋体" w:hAnsi="宋体"/>
          <w:sz w:val="28"/>
          <w:szCs w:val="28"/>
        </w:rPr>
      </w:pPr>
      <w:r>
        <w:rPr>
          <w:rFonts w:ascii="宋体" w:eastAsia="宋体" w:hAnsi="宋体" w:hint="eastAsia"/>
          <w:b/>
          <w:sz w:val="28"/>
          <w:szCs w:val="28"/>
        </w:rPr>
        <w:t>评  估  内  容:</w:t>
      </w:r>
      <w:r>
        <w:rPr>
          <w:rFonts w:ascii="宋体" w:eastAsia="宋体" w:hAnsi="宋体" w:hint="eastAsia"/>
          <w:sz w:val="28"/>
          <w:szCs w:val="28"/>
        </w:rPr>
        <w:t>青岛新业价格评估有限公司接受</w:t>
      </w:r>
      <w:r w:rsidR="00A51346">
        <w:rPr>
          <w:rFonts w:ascii="宋体" w:eastAsia="宋体" w:hAnsi="宋体" w:hint="eastAsia"/>
          <w:sz w:val="28"/>
          <w:szCs w:val="28"/>
        </w:rPr>
        <w:t>青岛市黄岛区人民法院</w:t>
      </w:r>
      <w:r>
        <w:rPr>
          <w:rFonts w:ascii="宋体" w:eastAsia="宋体" w:hAnsi="宋体" w:hint="eastAsia"/>
          <w:sz w:val="28"/>
          <w:szCs w:val="28"/>
        </w:rPr>
        <w:t>的委托，根据国家有关价格评估的规定，遵循合法、独立、客观、公正等原则，按照国家规定的标准、程序和方法，依法</w:t>
      </w:r>
      <w:r w:rsidR="00A51346" w:rsidRPr="00A51346">
        <w:rPr>
          <w:rFonts w:ascii="宋体" w:eastAsia="宋体" w:hAnsi="宋体" w:hint="eastAsia"/>
          <w:bCs/>
          <w:sz w:val="28"/>
          <w:szCs w:val="28"/>
        </w:rPr>
        <w:t>对鲁BM6226号、鲁BM6227号、鲁BM6228号、鲁BM6238号、鲁BM6239号5辆罐车和鲁BM2977泵车1辆的价值进行鉴定</w:t>
      </w:r>
      <w:r>
        <w:rPr>
          <w:rFonts w:ascii="宋体" w:eastAsia="宋体" w:hAnsi="宋体" w:hint="eastAsia"/>
          <w:sz w:val="28"/>
          <w:szCs w:val="28"/>
        </w:rPr>
        <w:t>，本次评估采用成本法和市场法，价格评估基准日为：201</w:t>
      </w:r>
      <w:r w:rsidR="00A51346">
        <w:rPr>
          <w:rFonts w:ascii="宋体" w:eastAsia="宋体" w:hAnsi="宋体" w:hint="eastAsia"/>
          <w:sz w:val="28"/>
          <w:szCs w:val="28"/>
        </w:rPr>
        <w:t>9</w:t>
      </w:r>
      <w:r>
        <w:rPr>
          <w:rFonts w:ascii="宋体" w:eastAsia="宋体" w:hAnsi="宋体" w:hint="eastAsia"/>
          <w:sz w:val="28"/>
          <w:szCs w:val="28"/>
        </w:rPr>
        <w:t>年</w:t>
      </w:r>
      <w:r w:rsidR="00A51346">
        <w:rPr>
          <w:rFonts w:ascii="宋体" w:eastAsia="宋体" w:hAnsi="宋体" w:hint="eastAsia"/>
          <w:sz w:val="28"/>
          <w:szCs w:val="28"/>
        </w:rPr>
        <w:t>8</w:t>
      </w:r>
      <w:r>
        <w:rPr>
          <w:rFonts w:ascii="宋体" w:eastAsia="宋体" w:hAnsi="宋体" w:hint="eastAsia"/>
          <w:sz w:val="28"/>
          <w:szCs w:val="28"/>
        </w:rPr>
        <w:t>月</w:t>
      </w:r>
      <w:r w:rsidR="00A51346">
        <w:rPr>
          <w:rFonts w:ascii="宋体" w:eastAsia="宋体" w:hAnsi="宋体" w:hint="eastAsia"/>
          <w:sz w:val="28"/>
          <w:szCs w:val="28"/>
        </w:rPr>
        <w:t>20</w:t>
      </w:r>
      <w:r>
        <w:rPr>
          <w:rFonts w:ascii="宋体" w:eastAsia="宋体" w:hAnsi="宋体" w:hint="eastAsia"/>
          <w:sz w:val="28"/>
          <w:szCs w:val="28"/>
        </w:rPr>
        <w:t>日；评估结论：在价格评估基准日</w:t>
      </w:r>
      <w:r w:rsidR="001F64F5">
        <w:rPr>
          <w:rFonts w:ascii="宋体" w:eastAsia="宋体" w:hAnsi="宋体" w:hint="eastAsia"/>
          <w:sz w:val="28"/>
          <w:szCs w:val="28"/>
        </w:rPr>
        <w:t>：</w:t>
      </w:r>
    </w:p>
    <w:p w:rsidR="00EA54BB" w:rsidRPr="001F64F5" w:rsidRDefault="001F64F5" w:rsidP="00EA54BB">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1、</w:t>
      </w:r>
      <w:r w:rsidR="00735C89">
        <w:rPr>
          <w:rFonts w:ascii="宋体" w:eastAsia="宋体" w:hAnsi="宋体" w:hint="eastAsia"/>
          <w:bCs/>
          <w:sz w:val="28"/>
          <w:szCs w:val="28"/>
        </w:rPr>
        <w:t>对</w:t>
      </w:r>
      <w:r w:rsidR="00A51346" w:rsidRPr="001F64F5">
        <w:rPr>
          <w:rFonts w:ascii="宋体" w:eastAsia="宋体" w:hAnsi="宋体" w:hint="eastAsia"/>
          <w:bCs/>
          <w:sz w:val="28"/>
          <w:szCs w:val="28"/>
        </w:rPr>
        <w:t>鲁BM6226号</w:t>
      </w:r>
      <w:r w:rsidRPr="001F64F5">
        <w:rPr>
          <w:rFonts w:ascii="宋体" w:eastAsia="宋体" w:hAnsi="宋体" w:hint="eastAsia"/>
          <w:bCs/>
          <w:sz w:val="28"/>
          <w:szCs w:val="28"/>
        </w:rPr>
        <w:t>车</w:t>
      </w:r>
      <w:r w:rsidR="00A51346" w:rsidRPr="001F64F5">
        <w:rPr>
          <w:rFonts w:ascii="宋体" w:eastAsia="宋体" w:hAnsi="宋体" w:hint="eastAsia"/>
          <w:bCs/>
          <w:sz w:val="28"/>
          <w:szCs w:val="28"/>
        </w:rPr>
        <w:t>的价值进行鉴定</w:t>
      </w:r>
      <w:r w:rsidR="00A659D2" w:rsidRPr="001F64F5">
        <w:rPr>
          <w:rFonts w:ascii="宋体" w:eastAsia="宋体" w:hAnsi="宋体" w:hint="eastAsia"/>
          <w:sz w:val="28"/>
          <w:szCs w:val="28"/>
        </w:rPr>
        <w:t>为：</w:t>
      </w:r>
      <w:r w:rsidR="00EA54BB"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00EA54BB" w:rsidRPr="001F64F5">
        <w:rPr>
          <w:rFonts w:ascii="宋体" w:eastAsia="宋体" w:hAnsi="宋体" w:hint="eastAsia"/>
          <w:sz w:val="28"/>
          <w:szCs w:val="28"/>
        </w:rPr>
        <w:t>.00</w:t>
      </w:r>
      <w:r w:rsidR="00EA54BB" w:rsidRPr="001F64F5">
        <w:rPr>
          <w:rStyle w:val="a7"/>
          <w:rFonts w:ascii="宋体" w:eastAsia="宋体" w:hAnsi="宋体" w:cs="Arial" w:hint="eastAsia"/>
          <w:b w:val="0"/>
          <w:sz w:val="28"/>
          <w:szCs w:val="28"/>
          <w:shd w:val="clear" w:color="auto" w:fill="FFFFFF"/>
        </w:rPr>
        <w:t>元（</w:t>
      </w:r>
      <w:r w:rsidR="00EA54BB" w:rsidRPr="001F64F5">
        <w:rPr>
          <w:rFonts w:ascii="宋体" w:eastAsia="宋体" w:hAnsi="宋体" w:cs="Arial" w:hint="eastAsia"/>
          <w:sz w:val="28"/>
          <w:szCs w:val="28"/>
          <w:shd w:val="clear" w:color="auto" w:fill="FFFFFF"/>
        </w:rPr>
        <w:t>人民币壹拾</w:t>
      </w:r>
      <w:r w:rsidR="00EA54BB">
        <w:rPr>
          <w:rFonts w:ascii="宋体" w:eastAsia="宋体" w:hAnsi="宋体" w:cs="Arial" w:hint="eastAsia"/>
          <w:sz w:val="28"/>
          <w:szCs w:val="28"/>
          <w:shd w:val="clear" w:color="auto" w:fill="FFFFFF"/>
        </w:rPr>
        <w:t>叁万陆仟伍佰</w:t>
      </w:r>
      <w:r w:rsidR="00EA54BB" w:rsidRPr="001F64F5">
        <w:rPr>
          <w:rFonts w:ascii="宋体" w:eastAsia="宋体" w:hAnsi="宋体" w:cs="Arial" w:hint="eastAsia"/>
          <w:sz w:val="28"/>
          <w:szCs w:val="28"/>
          <w:shd w:val="clear" w:color="auto" w:fill="FFFFFF"/>
        </w:rPr>
        <w:t>元整）</w:t>
      </w:r>
      <w:r w:rsidR="00EA54BB" w:rsidRPr="001F64F5">
        <w:rPr>
          <w:rStyle w:val="a7"/>
          <w:rFonts w:ascii="宋体" w:eastAsia="宋体" w:hAnsi="宋体" w:cs="Arial" w:hint="eastAsia"/>
          <w:b w:val="0"/>
          <w:sz w:val="28"/>
          <w:szCs w:val="28"/>
          <w:shd w:val="clear" w:color="auto" w:fill="FFFFFF"/>
        </w:rPr>
        <w:t>；</w:t>
      </w:r>
    </w:p>
    <w:p w:rsidR="00EA54BB" w:rsidRPr="001F64F5" w:rsidRDefault="001F64F5" w:rsidP="00EA54BB">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2、</w:t>
      </w:r>
      <w:r w:rsidRPr="001F64F5">
        <w:rPr>
          <w:rFonts w:ascii="宋体" w:eastAsia="宋体" w:hAnsi="宋体" w:hint="eastAsia"/>
          <w:bCs/>
          <w:sz w:val="28"/>
          <w:szCs w:val="28"/>
        </w:rPr>
        <w:t>对鲁BM6227号车的价值进行鉴定</w:t>
      </w:r>
      <w:r w:rsidRPr="001F64F5">
        <w:rPr>
          <w:rFonts w:ascii="宋体" w:eastAsia="宋体" w:hAnsi="宋体" w:hint="eastAsia"/>
          <w:sz w:val="28"/>
          <w:szCs w:val="28"/>
        </w:rPr>
        <w:t>为：</w:t>
      </w:r>
      <w:r w:rsidR="00EA54BB"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00EA54BB" w:rsidRPr="001F64F5">
        <w:rPr>
          <w:rFonts w:ascii="宋体" w:eastAsia="宋体" w:hAnsi="宋体" w:hint="eastAsia"/>
          <w:sz w:val="28"/>
          <w:szCs w:val="28"/>
        </w:rPr>
        <w:t>.00</w:t>
      </w:r>
      <w:r w:rsidR="00EA54BB" w:rsidRPr="001F64F5">
        <w:rPr>
          <w:rStyle w:val="a7"/>
          <w:rFonts w:ascii="宋体" w:eastAsia="宋体" w:hAnsi="宋体" w:cs="Arial" w:hint="eastAsia"/>
          <w:b w:val="0"/>
          <w:sz w:val="28"/>
          <w:szCs w:val="28"/>
          <w:shd w:val="clear" w:color="auto" w:fill="FFFFFF"/>
        </w:rPr>
        <w:t>元（</w:t>
      </w:r>
      <w:r w:rsidR="00EA54BB" w:rsidRPr="001F64F5">
        <w:rPr>
          <w:rFonts w:ascii="宋体" w:eastAsia="宋体" w:hAnsi="宋体" w:cs="Arial" w:hint="eastAsia"/>
          <w:sz w:val="28"/>
          <w:szCs w:val="28"/>
          <w:shd w:val="clear" w:color="auto" w:fill="FFFFFF"/>
        </w:rPr>
        <w:t>人民币壹拾</w:t>
      </w:r>
      <w:r w:rsidR="00EA54BB">
        <w:rPr>
          <w:rFonts w:ascii="宋体" w:eastAsia="宋体" w:hAnsi="宋体" w:cs="Arial" w:hint="eastAsia"/>
          <w:sz w:val="28"/>
          <w:szCs w:val="28"/>
          <w:shd w:val="clear" w:color="auto" w:fill="FFFFFF"/>
        </w:rPr>
        <w:t>叁万陆仟伍佰</w:t>
      </w:r>
      <w:r w:rsidR="00EA54BB" w:rsidRPr="001F64F5">
        <w:rPr>
          <w:rFonts w:ascii="宋体" w:eastAsia="宋体" w:hAnsi="宋体" w:cs="Arial" w:hint="eastAsia"/>
          <w:sz w:val="28"/>
          <w:szCs w:val="28"/>
          <w:shd w:val="clear" w:color="auto" w:fill="FFFFFF"/>
        </w:rPr>
        <w:t>元整）</w:t>
      </w:r>
      <w:r w:rsidR="00EA54BB" w:rsidRPr="001F64F5">
        <w:rPr>
          <w:rStyle w:val="a7"/>
          <w:rFonts w:ascii="宋体" w:eastAsia="宋体" w:hAnsi="宋体" w:cs="Arial" w:hint="eastAsia"/>
          <w:b w:val="0"/>
          <w:sz w:val="28"/>
          <w:szCs w:val="28"/>
          <w:shd w:val="clear" w:color="auto" w:fill="FFFFFF"/>
        </w:rPr>
        <w:t>；</w:t>
      </w:r>
    </w:p>
    <w:p w:rsidR="001F64F5" w:rsidRPr="001F64F5" w:rsidRDefault="001F64F5" w:rsidP="001F64F5">
      <w:pPr>
        <w:spacing w:line="580" w:lineRule="exact"/>
        <w:ind w:firstLineChars="200"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3、</w:t>
      </w:r>
      <w:r w:rsidRPr="001F64F5">
        <w:rPr>
          <w:rFonts w:ascii="宋体" w:eastAsia="宋体" w:hAnsi="宋体" w:hint="eastAsia"/>
          <w:bCs/>
          <w:sz w:val="28"/>
          <w:szCs w:val="28"/>
        </w:rPr>
        <w:t>对鲁BM6228号车的价值进行鉴定</w:t>
      </w:r>
      <w:r w:rsidRPr="001F64F5">
        <w:rPr>
          <w:rFonts w:ascii="宋体" w:eastAsia="宋体" w:hAnsi="宋体" w:hint="eastAsia"/>
          <w:sz w:val="28"/>
          <w:szCs w:val="28"/>
        </w:rPr>
        <w:t>为：</w:t>
      </w:r>
      <w:r w:rsidRPr="001F64F5">
        <w:rPr>
          <w:rStyle w:val="a7"/>
          <w:rFonts w:ascii="宋体" w:eastAsia="宋体" w:hAnsi="宋体" w:cs="Arial" w:hint="eastAsia"/>
          <w:b w:val="0"/>
          <w:sz w:val="28"/>
          <w:szCs w:val="28"/>
          <w:shd w:val="clear" w:color="auto" w:fill="FFFFFF"/>
        </w:rPr>
        <w:t>￥</w:t>
      </w:r>
      <w:r w:rsidRPr="001F64F5">
        <w:rPr>
          <w:rFonts w:ascii="宋体" w:eastAsia="宋体" w:hAnsi="宋体" w:hint="eastAsia"/>
          <w:sz w:val="28"/>
          <w:szCs w:val="28"/>
        </w:rPr>
        <w:t>135</w:t>
      </w:r>
      <w:r w:rsidR="002F3FBE">
        <w:rPr>
          <w:rFonts w:ascii="宋体" w:eastAsia="宋体" w:hAnsi="宋体" w:hint="eastAsia"/>
          <w:sz w:val="28"/>
          <w:szCs w:val="28"/>
        </w:rPr>
        <w:t>1</w:t>
      </w:r>
      <w:r w:rsidRPr="001F64F5">
        <w:rPr>
          <w:rFonts w:ascii="宋体" w:eastAsia="宋体" w:hAnsi="宋体" w:hint="eastAsia"/>
          <w:sz w:val="28"/>
          <w:szCs w:val="28"/>
        </w:rPr>
        <w:t>00.00</w:t>
      </w:r>
      <w:r w:rsidRPr="001F64F5">
        <w:rPr>
          <w:rStyle w:val="a7"/>
          <w:rFonts w:ascii="宋体" w:eastAsia="宋体" w:hAnsi="宋体" w:cs="Arial" w:hint="eastAsia"/>
          <w:b w:val="0"/>
          <w:sz w:val="28"/>
          <w:szCs w:val="28"/>
          <w:shd w:val="clear" w:color="auto" w:fill="FFFFFF"/>
        </w:rPr>
        <w:t>元（</w:t>
      </w:r>
      <w:r w:rsidRPr="001F64F5">
        <w:rPr>
          <w:rFonts w:ascii="宋体" w:eastAsia="宋体" w:hAnsi="宋体" w:cs="Arial" w:hint="eastAsia"/>
          <w:sz w:val="28"/>
          <w:szCs w:val="28"/>
          <w:shd w:val="clear" w:color="auto" w:fill="FFFFFF"/>
        </w:rPr>
        <w:t>人民币壹拾叁万伍仟</w:t>
      </w:r>
      <w:r w:rsidR="002F3FBE">
        <w:rPr>
          <w:rFonts w:ascii="宋体" w:eastAsia="宋体" w:hAnsi="宋体" w:cs="Arial" w:hint="eastAsia"/>
          <w:sz w:val="28"/>
          <w:szCs w:val="28"/>
          <w:shd w:val="clear" w:color="auto" w:fill="FFFFFF"/>
        </w:rPr>
        <w:t>壹佰</w:t>
      </w:r>
      <w:r w:rsidRPr="001F64F5">
        <w:rPr>
          <w:rFonts w:ascii="宋体" w:eastAsia="宋体" w:hAnsi="宋体" w:cs="Arial" w:hint="eastAsia"/>
          <w:sz w:val="28"/>
          <w:szCs w:val="28"/>
          <w:shd w:val="clear" w:color="auto" w:fill="FFFFFF"/>
        </w:rPr>
        <w:t>元整）</w:t>
      </w:r>
      <w:r w:rsidRPr="001F64F5">
        <w:rPr>
          <w:rStyle w:val="a7"/>
          <w:rFonts w:ascii="宋体" w:eastAsia="宋体" w:hAnsi="宋体" w:cs="Arial" w:hint="eastAsia"/>
          <w:b w:val="0"/>
          <w:sz w:val="28"/>
          <w:szCs w:val="28"/>
          <w:shd w:val="clear" w:color="auto" w:fill="FFFFFF"/>
        </w:rPr>
        <w:t>；</w:t>
      </w:r>
    </w:p>
    <w:p w:rsidR="00EA54BB" w:rsidRPr="001F64F5" w:rsidRDefault="001F64F5" w:rsidP="00EA54BB">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4、</w:t>
      </w:r>
      <w:r w:rsidRPr="001F64F5">
        <w:rPr>
          <w:rFonts w:ascii="宋体" w:eastAsia="宋体" w:hAnsi="宋体" w:hint="eastAsia"/>
          <w:bCs/>
          <w:sz w:val="28"/>
          <w:szCs w:val="28"/>
        </w:rPr>
        <w:t>对鲁BM6238号车的价值进行鉴定</w:t>
      </w:r>
      <w:r w:rsidRPr="001F64F5">
        <w:rPr>
          <w:rFonts w:ascii="宋体" w:eastAsia="宋体" w:hAnsi="宋体" w:hint="eastAsia"/>
          <w:sz w:val="28"/>
          <w:szCs w:val="28"/>
        </w:rPr>
        <w:t>为：</w:t>
      </w:r>
      <w:r w:rsidR="00EA54BB"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00EA54BB" w:rsidRPr="001F64F5">
        <w:rPr>
          <w:rFonts w:ascii="宋体" w:eastAsia="宋体" w:hAnsi="宋体" w:hint="eastAsia"/>
          <w:sz w:val="28"/>
          <w:szCs w:val="28"/>
        </w:rPr>
        <w:t>.00</w:t>
      </w:r>
      <w:r w:rsidR="00EA54BB" w:rsidRPr="001F64F5">
        <w:rPr>
          <w:rStyle w:val="a7"/>
          <w:rFonts w:ascii="宋体" w:eastAsia="宋体" w:hAnsi="宋体" w:cs="Arial" w:hint="eastAsia"/>
          <w:b w:val="0"/>
          <w:sz w:val="28"/>
          <w:szCs w:val="28"/>
          <w:shd w:val="clear" w:color="auto" w:fill="FFFFFF"/>
        </w:rPr>
        <w:t>元（</w:t>
      </w:r>
      <w:r w:rsidR="00EA54BB" w:rsidRPr="001F64F5">
        <w:rPr>
          <w:rFonts w:ascii="宋体" w:eastAsia="宋体" w:hAnsi="宋体" w:cs="Arial" w:hint="eastAsia"/>
          <w:sz w:val="28"/>
          <w:szCs w:val="28"/>
          <w:shd w:val="clear" w:color="auto" w:fill="FFFFFF"/>
        </w:rPr>
        <w:t>人民币壹拾</w:t>
      </w:r>
      <w:r w:rsidR="00EA54BB">
        <w:rPr>
          <w:rFonts w:ascii="宋体" w:eastAsia="宋体" w:hAnsi="宋体" w:cs="Arial" w:hint="eastAsia"/>
          <w:sz w:val="28"/>
          <w:szCs w:val="28"/>
          <w:shd w:val="clear" w:color="auto" w:fill="FFFFFF"/>
        </w:rPr>
        <w:t>叁万陆仟伍佰</w:t>
      </w:r>
      <w:r w:rsidR="00EA54BB" w:rsidRPr="001F64F5">
        <w:rPr>
          <w:rFonts w:ascii="宋体" w:eastAsia="宋体" w:hAnsi="宋体" w:cs="Arial" w:hint="eastAsia"/>
          <w:sz w:val="28"/>
          <w:szCs w:val="28"/>
          <w:shd w:val="clear" w:color="auto" w:fill="FFFFFF"/>
        </w:rPr>
        <w:t>元整）</w:t>
      </w:r>
      <w:r w:rsidR="00EA54BB" w:rsidRPr="001F64F5">
        <w:rPr>
          <w:rStyle w:val="a7"/>
          <w:rFonts w:ascii="宋体" w:eastAsia="宋体" w:hAnsi="宋体" w:cs="Arial" w:hint="eastAsia"/>
          <w:b w:val="0"/>
          <w:sz w:val="28"/>
          <w:szCs w:val="28"/>
          <w:shd w:val="clear" w:color="auto" w:fill="FFFFFF"/>
        </w:rPr>
        <w:t>；</w:t>
      </w:r>
    </w:p>
    <w:p w:rsidR="001F64F5" w:rsidRPr="001F64F5" w:rsidRDefault="001F64F5" w:rsidP="001F64F5">
      <w:pPr>
        <w:spacing w:line="580" w:lineRule="exact"/>
        <w:ind w:firstLineChars="200"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5、</w:t>
      </w:r>
      <w:r w:rsidRPr="001F64F5">
        <w:rPr>
          <w:rFonts w:ascii="宋体" w:eastAsia="宋体" w:hAnsi="宋体" w:hint="eastAsia"/>
          <w:bCs/>
          <w:sz w:val="28"/>
          <w:szCs w:val="28"/>
        </w:rPr>
        <w:t>对鲁BM6239号车的价值进行鉴定</w:t>
      </w:r>
      <w:r w:rsidRPr="001F64F5">
        <w:rPr>
          <w:rFonts w:ascii="宋体" w:eastAsia="宋体" w:hAnsi="宋体" w:hint="eastAsia"/>
          <w:sz w:val="28"/>
          <w:szCs w:val="28"/>
        </w:rPr>
        <w:t>为：</w:t>
      </w:r>
      <w:r w:rsidRPr="001F64F5">
        <w:rPr>
          <w:rStyle w:val="a7"/>
          <w:rFonts w:ascii="宋体" w:eastAsia="宋体" w:hAnsi="宋体" w:cs="Arial" w:hint="eastAsia"/>
          <w:b w:val="0"/>
          <w:sz w:val="28"/>
          <w:szCs w:val="28"/>
          <w:shd w:val="clear" w:color="auto" w:fill="FFFFFF"/>
        </w:rPr>
        <w:t>￥</w:t>
      </w:r>
      <w:r w:rsidRPr="001F64F5">
        <w:rPr>
          <w:rFonts w:ascii="宋体" w:eastAsia="宋体" w:hAnsi="宋体" w:hint="eastAsia"/>
          <w:sz w:val="28"/>
          <w:szCs w:val="28"/>
        </w:rPr>
        <w:t>135</w:t>
      </w:r>
      <w:r w:rsidR="002F3FBE">
        <w:rPr>
          <w:rFonts w:ascii="宋体" w:eastAsia="宋体" w:hAnsi="宋体" w:hint="eastAsia"/>
          <w:sz w:val="28"/>
          <w:szCs w:val="28"/>
        </w:rPr>
        <w:t>1</w:t>
      </w:r>
      <w:r w:rsidRPr="001F64F5">
        <w:rPr>
          <w:rFonts w:ascii="宋体" w:eastAsia="宋体" w:hAnsi="宋体" w:hint="eastAsia"/>
          <w:sz w:val="28"/>
          <w:szCs w:val="28"/>
        </w:rPr>
        <w:t>00.00</w:t>
      </w:r>
      <w:r w:rsidRPr="001F64F5">
        <w:rPr>
          <w:rStyle w:val="a7"/>
          <w:rFonts w:ascii="宋体" w:eastAsia="宋体" w:hAnsi="宋体" w:cs="Arial" w:hint="eastAsia"/>
          <w:b w:val="0"/>
          <w:sz w:val="28"/>
          <w:szCs w:val="28"/>
          <w:shd w:val="clear" w:color="auto" w:fill="FFFFFF"/>
        </w:rPr>
        <w:t>元（</w:t>
      </w:r>
      <w:r w:rsidRPr="001F64F5">
        <w:rPr>
          <w:rFonts w:ascii="宋体" w:eastAsia="宋体" w:hAnsi="宋体" w:cs="Arial" w:hint="eastAsia"/>
          <w:sz w:val="28"/>
          <w:szCs w:val="28"/>
          <w:shd w:val="clear" w:color="auto" w:fill="FFFFFF"/>
        </w:rPr>
        <w:t>人民币壹拾叁万伍仟</w:t>
      </w:r>
      <w:r w:rsidR="002F3FBE">
        <w:rPr>
          <w:rFonts w:ascii="宋体" w:eastAsia="宋体" w:hAnsi="宋体" w:cs="Arial" w:hint="eastAsia"/>
          <w:sz w:val="28"/>
          <w:szCs w:val="28"/>
          <w:shd w:val="clear" w:color="auto" w:fill="FFFFFF"/>
        </w:rPr>
        <w:t>壹佰</w:t>
      </w:r>
      <w:r w:rsidRPr="001F64F5">
        <w:rPr>
          <w:rFonts w:ascii="宋体" w:eastAsia="宋体" w:hAnsi="宋体" w:cs="Arial" w:hint="eastAsia"/>
          <w:sz w:val="28"/>
          <w:szCs w:val="28"/>
          <w:shd w:val="clear" w:color="auto" w:fill="FFFFFF"/>
        </w:rPr>
        <w:t>元整）</w:t>
      </w:r>
      <w:r w:rsidRPr="001F64F5">
        <w:rPr>
          <w:rStyle w:val="a7"/>
          <w:rFonts w:ascii="宋体" w:eastAsia="宋体" w:hAnsi="宋体" w:cs="Arial" w:hint="eastAsia"/>
          <w:b w:val="0"/>
          <w:sz w:val="28"/>
          <w:szCs w:val="28"/>
          <w:shd w:val="clear" w:color="auto" w:fill="FFFFFF"/>
        </w:rPr>
        <w:t>；</w:t>
      </w:r>
    </w:p>
    <w:p w:rsidR="001F64F5" w:rsidRPr="0014702D" w:rsidRDefault="0014702D" w:rsidP="0014702D">
      <w:pPr>
        <w:spacing w:line="580" w:lineRule="exact"/>
        <w:ind w:firstLineChars="200"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6、</w:t>
      </w:r>
      <w:r w:rsidR="001F64F5" w:rsidRPr="0014702D">
        <w:rPr>
          <w:rFonts w:ascii="宋体" w:eastAsia="宋体" w:hAnsi="宋体" w:hint="eastAsia"/>
          <w:bCs/>
          <w:sz w:val="28"/>
          <w:szCs w:val="28"/>
        </w:rPr>
        <w:t>对鲁BM2977号车的价值进行鉴定</w:t>
      </w:r>
      <w:r w:rsidR="001F64F5" w:rsidRPr="0014702D">
        <w:rPr>
          <w:rFonts w:ascii="宋体" w:eastAsia="宋体" w:hAnsi="宋体" w:hint="eastAsia"/>
          <w:sz w:val="28"/>
          <w:szCs w:val="28"/>
        </w:rPr>
        <w:t>为：</w:t>
      </w:r>
      <w:r w:rsidR="001F64F5" w:rsidRPr="0014702D">
        <w:rPr>
          <w:rStyle w:val="a7"/>
          <w:rFonts w:ascii="宋体" w:eastAsia="宋体" w:hAnsi="宋体" w:cs="Arial" w:hint="eastAsia"/>
          <w:b w:val="0"/>
          <w:sz w:val="28"/>
          <w:szCs w:val="28"/>
          <w:shd w:val="clear" w:color="auto" w:fill="FFFFFF"/>
        </w:rPr>
        <w:t>￥</w:t>
      </w:r>
      <w:r w:rsidR="001F64F5" w:rsidRPr="0014702D">
        <w:rPr>
          <w:rFonts w:ascii="宋体" w:eastAsia="宋体" w:hAnsi="宋体" w:hint="eastAsia"/>
          <w:sz w:val="28"/>
          <w:szCs w:val="28"/>
        </w:rPr>
        <w:t>750000.00</w:t>
      </w:r>
      <w:r w:rsidR="001F64F5" w:rsidRPr="0014702D">
        <w:rPr>
          <w:rStyle w:val="a7"/>
          <w:rFonts w:ascii="宋体" w:eastAsia="宋体" w:hAnsi="宋体" w:cs="Arial" w:hint="eastAsia"/>
          <w:b w:val="0"/>
          <w:sz w:val="28"/>
          <w:szCs w:val="28"/>
          <w:shd w:val="clear" w:color="auto" w:fill="FFFFFF"/>
        </w:rPr>
        <w:t>元（</w:t>
      </w:r>
      <w:r w:rsidR="001F64F5" w:rsidRPr="0014702D">
        <w:rPr>
          <w:rFonts w:ascii="宋体" w:eastAsia="宋体" w:hAnsi="宋体" w:cs="Arial" w:hint="eastAsia"/>
          <w:sz w:val="28"/>
          <w:szCs w:val="28"/>
          <w:shd w:val="clear" w:color="auto" w:fill="FFFFFF"/>
        </w:rPr>
        <w:t>人民币柒</w:t>
      </w:r>
      <w:r w:rsidR="001F64F5" w:rsidRPr="0014702D">
        <w:rPr>
          <w:rFonts w:ascii="宋体" w:eastAsia="宋体" w:hAnsi="宋体" w:cs="Arial" w:hint="eastAsia"/>
          <w:sz w:val="28"/>
          <w:szCs w:val="28"/>
          <w:shd w:val="clear" w:color="auto" w:fill="FFFFFF"/>
        </w:rPr>
        <w:lastRenderedPageBreak/>
        <w:t>拾伍万元整）</w:t>
      </w:r>
      <w:r w:rsidR="00735C89">
        <w:rPr>
          <w:rStyle w:val="a7"/>
          <w:rFonts w:ascii="宋体" w:eastAsia="宋体" w:hAnsi="宋体" w:cs="Arial" w:hint="eastAsia"/>
          <w:b w:val="0"/>
          <w:sz w:val="28"/>
          <w:szCs w:val="28"/>
          <w:shd w:val="clear" w:color="auto" w:fill="FFFFFF"/>
        </w:rPr>
        <w:t>。</w:t>
      </w:r>
    </w:p>
    <w:p w:rsidR="0075552C" w:rsidRDefault="00A659D2">
      <w:pPr>
        <w:spacing w:line="580" w:lineRule="exact"/>
        <w:ind w:firstLine="57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以上内容摘自价格评估结论书，欲了解本评估项目的全面情况，应认真阅读价格评估结论书全文。</w:t>
      </w:r>
    </w:p>
    <w:p w:rsidR="0075552C" w:rsidRDefault="00A659D2">
      <w:pPr>
        <w:spacing w:line="580" w:lineRule="exact"/>
        <w:ind w:firstLine="57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本摘要与价格评估结论书正文具有同等法律效力。</w:t>
      </w:r>
    </w:p>
    <w:p w:rsidR="0075552C" w:rsidRDefault="0075552C">
      <w:pPr>
        <w:spacing w:line="580" w:lineRule="exact"/>
        <w:rPr>
          <w:rFonts w:ascii="宋体" w:eastAsia="宋体" w:hAnsi="宋体" w:cs="Arial"/>
          <w:sz w:val="28"/>
          <w:szCs w:val="28"/>
          <w:shd w:val="clear" w:color="auto" w:fill="FFFFFF"/>
        </w:rPr>
      </w:pPr>
    </w:p>
    <w:p w:rsidR="0075552C" w:rsidRDefault="00A659D2">
      <w:pPr>
        <w:spacing w:line="580" w:lineRule="exact"/>
        <w:ind w:firstLine="57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二手车鉴定评估师：</w:t>
      </w:r>
    </w:p>
    <w:p w:rsidR="0075552C" w:rsidRDefault="0075552C">
      <w:pPr>
        <w:spacing w:line="580" w:lineRule="exact"/>
        <w:ind w:firstLine="570"/>
        <w:rPr>
          <w:rFonts w:ascii="宋体" w:eastAsia="宋体" w:hAnsi="宋体" w:cs="Arial"/>
          <w:sz w:val="28"/>
          <w:szCs w:val="28"/>
          <w:shd w:val="clear" w:color="auto" w:fill="FFFFFF"/>
        </w:rPr>
      </w:pPr>
    </w:p>
    <w:p w:rsidR="0075552C" w:rsidRDefault="0075552C">
      <w:pPr>
        <w:spacing w:line="580" w:lineRule="exact"/>
        <w:ind w:firstLine="570"/>
        <w:rPr>
          <w:rFonts w:ascii="宋体" w:eastAsia="宋体" w:hAnsi="宋体"/>
          <w:sz w:val="32"/>
          <w:szCs w:val="32"/>
        </w:rPr>
      </w:pPr>
    </w:p>
    <w:p w:rsidR="0075552C" w:rsidRDefault="00A659D2">
      <w:pPr>
        <w:spacing w:line="580" w:lineRule="exact"/>
        <w:ind w:firstLine="570"/>
        <w:rPr>
          <w:rFonts w:ascii="宋体" w:eastAsia="宋体" w:hAnsi="宋体"/>
          <w:sz w:val="28"/>
          <w:szCs w:val="28"/>
        </w:rPr>
      </w:pPr>
      <w:r>
        <w:rPr>
          <w:rFonts w:ascii="宋体" w:eastAsia="宋体" w:hAnsi="宋体" w:hint="eastAsia"/>
          <w:sz w:val="28"/>
          <w:szCs w:val="28"/>
        </w:rPr>
        <w:t>二手车鉴定评估师：</w:t>
      </w:r>
    </w:p>
    <w:p w:rsidR="0075552C" w:rsidRDefault="0075552C">
      <w:pPr>
        <w:spacing w:line="580" w:lineRule="exact"/>
        <w:ind w:firstLine="570"/>
        <w:rPr>
          <w:rFonts w:ascii="宋体" w:eastAsia="宋体" w:hAnsi="宋体"/>
          <w:sz w:val="28"/>
          <w:szCs w:val="28"/>
        </w:rPr>
      </w:pPr>
    </w:p>
    <w:p w:rsidR="0075552C" w:rsidRDefault="0075552C">
      <w:pPr>
        <w:spacing w:line="580" w:lineRule="exact"/>
        <w:ind w:firstLine="570"/>
        <w:rPr>
          <w:rFonts w:ascii="宋体" w:eastAsia="宋体" w:hAnsi="宋体"/>
          <w:sz w:val="28"/>
          <w:szCs w:val="28"/>
        </w:rPr>
      </w:pPr>
    </w:p>
    <w:p w:rsidR="0075552C" w:rsidRDefault="00A659D2">
      <w:pPr>
        <w:spacing w:line="580" w:lineRule="exact"/>
        <w:ind w:firstLine="570"/>
        <w:rPr>
          <w:rFonts w:ascii="宋体" w:eastAsia="宋体" w:hAnsi="宋体"/>
          <w:sz w:val="28"/>
          <w:szCs w:val="28"/>
        </w:rPr>
      </w:pPr>
      <w:r>
        <w:rPr>
          <w:rFonts w:ascii="宋体" w:eastAsia="宋体" w:hAnsi="宋体" w:hint="eastAsia"/>
          <w:sz w:val="28"/>
          <w:szCs w:val="28"/>
        </w:rPr>
        <w:t>注册价格鉴证师：</w:t>
      </w:r>
    </w:p>
    <w:p w:rsidR="0075552C" w:rsidRDefault="0075552C">
      <w:pPr>
        <w:spacing w:line="580" w:lineRule="exact"/>
        <w:ind w:firstLine="570"/>
        <w:rPr>
          <w:rFonts w:ascii="宋体" w:eastAsia="宋体" w:hAnsi="宋体"/>
          <w:sz w:val="28"/>
          <w:szCs w:val="28"/>
        </w:rPr>
      </w:pPr>
    </w:p>
    <w:p w:rsidR="0075552C" w:rsidRDefault="0075552C">
      <w:pPr>
        <w:spacing w:line="580" w:lineRule="exact"/>
        <w:ind w:firstLine="570"/>
        <w:rPr>
          <w:rFonts w:ascii="宋体" w:eastAsia="宋体" w:hAnsi="宋体"/>
          <w:sz w:val="28"/>
          <w:szCs w:val="28"/>
        </w:rPr>
      </w:pPr>
    </w:p>
    <w:p w:rsidR="0075552C" w:rsidRDefault="00A659D2">
      <w:pPr>
        <w:spacing w:line="580" w:lineRule="exact"/>
        <w:ind w:firstLine="570"/>
        <w:rPr>
          <w:rFonts w:ascii="宋体" w:eastAsia="宋体" w:hAnsi="宋体"/>
          <w:sz w:val="28"/>
          <w:szCs w:val="28"/>
        </w:rPr>
      </w:pPr>
      <w:r>
        <w:rPr>
          <w:rFonts w:ascii="宋体" w:eastAsia="宋体" w:hAnsi="宋体" w:hint="eastAsia"/>
          <w:sz w:val="28"/>
          <w:szCs w:val="28"/>
        </w:rPr>
        <w:t>注册价格鉴证师：</w:t>
      </w:r>
    </w:p>
    <w:p w:rsidR="0075552C" w:rsidRDefault="0075552C">
      <w:pPr>
        <w:spacing w:line="580" w:lineRule="exact"/>
        <w:ind w:firstLine="570"/>
        <w:rPr>
          <w:rFonts w:ascii="宋体" w:eastAsia="宋体" w:hAnsi="宋体"/>
          <w:sz w:val="28"/>
          <w:szCs w:val="28"/>
        </w:rPr>
      </w:pPr>
    </w:p>
    <w:p w:rsidR="0075552C" w:rsidRDefault="0075552C">
      <w:pPr>
        <w:spacing w:line="580" w:lineRule="exact"/>
        <w:ind w:firstLine="570"/>
        <w:rPr>
          <w:rFonts w:ascii="宋体" w:eastAsia="宋体" w:hAnsi="宋体"/>
          <w:sz w:val="28"/>
          <w:szCs w:val="28"/>
        </w:rPr>
      </w:pPr>
    </w:p>
    <w:p w:rsidR="0075552C" w:rsidRDefault="0075552C">
      <w:pPr>
        <w:spacing w:line="580" w:lineRule="exact"/>
        <w:ind w:firstLine="570"/>
        <w:rPr>
          <w:rFonts w:ascii="宋体" w:eastAsia="宋体" w:hAnsi="宋体"/>
          <w:sz w:val="28"/>
          <w:szCs w:val="28"/>
        </w:rPr>
      </w:pPr>
    </w:p>
    <w:p w:rsidR="0075552C" w:rsidRDefault="0075552C">
      <w:pPr>
        <w:spacing w:line="580" w:lineRule="exact"/>
        <w:ind w:firstLine="570"/>
        <w:rPr>
          <w:rFonts w:ascii="宋体" w:eastAsia="宋体" w:hAnsi="宋体"/>
          <w:sz w:val="28"/>
          <w:szCs w:val="28"/>
        </w:rPr>
      </w:pPr>
    </w:p>
    <w:p w:rsidR="0075552C" w:rsidRDefault="00A659D2">
      <w:pPr>
        <w:spacing w:line="580" w:lineRule="exact"/>
        <w:ind w:firstLine="570"/>
        <w:jc w:val="right"/>
        <w:rPr>
          <w:rFonts w:ascii="宋体" w:eastAsia="宋体" w:hAnsi="宋体"/>
          <w:sz w:val="28"/>
          <w:szCs w:val="28"/>
        </w:rPr>
      </w:pPr>
      <w:r>
        <w:rPr>
          <w:rFonts w:ascii="宋体" w:eastAsia="宋体" w:hAnsi="宋体" w:hint="eastAsia"/>
          <w:sz w:val="28"/>
          <w:szCs w:val="28"/>
        </w:rPr>
        <w:t>青岛新业价格评估有限公司</w:t>
      </w:r>
    </w:p>
    <w:p w:rsidR="0075552C" w:rsidRDefault="00A659D2">
      <w:pPr>
        <w:spacing w:line="580" w:lineRule="exact"/>
        <w:ind w:firstLine="570"/>
        <w:jc w:val="right"/>
        <w:rPr>
          <w:rFonts w:ascii="宋体" w:eastAsia="宋体" w:hAnsi="宋体"/>
          <w:sz w:val="28"/>
          <w:szCs w:val="28"/>
        </w:rPr>
      </w:pPr>
      <w:r>
        <w:rPr>
          <w:rFonts w:ascii="宋体" w:eastAsia="宋体" w:hAnsi="宋体" w:hint="eastAsia"/>
          <w:sz w:val="28"/>
          <w:szCs w:val="28"/>
        </w:rPr>
        <w:t>二〇一九年八月</w:t>
      </w:r>
      <w:r w:rsidR="00A51346">
        <w:rPr>
          <w:rFonts w:ascii="宋体" w:eastAsia="宋体" w:hAnsi="宋体" w:hint="eastAsia"/>
          <w:sz w:val="28"/>
          <w:szCs w:val="28"/>
        </w:rPr>
        <w:t>二十八</w:t>
      </w:r>
      <w:r>
        <w:rPr>
          <w:rFonts w:ascii="宋体" w:eastAsia="宋体" w:hAnsi="宋体" w:hint="eastAsia"/>
          <w:sz w:val="28"/>
          <w:szCs w:val="28"/>
        </w:rPr>
        <w:t>日</w:t>
      </w:r>
    </w:p>
    <w:p w:rsidR="0014702D" w:rsidRDefault="0014702D">
      <w:pPr>
        <w:spacing w:line="580" w:lineRule="exact"/>
        <w:ind w:firstLine="570"/>
        <w:jc w:val="right"/>
        <w:rPr>
          <w:rFonts w:ascii="宋体" w:eastAsia="宋体" w:hAnsi="宋体"/>
          <w:sz w:val="28"/>
          <w:szCs w:val="28"/>
        </w:rPr>
      </w:pPr>
    </w:p>
    <w:p w:rsidR="0014702D" w:rsidRDefault="0014702D">
      <w:pPr>
        <w:spacing w:line="580" w:lineRule="exact"/>
        <w:ind w:firstLine="570"/>
        <w:jc w:val="right"/>
        <w:rPr>
          <w:rFonts w:ascii="宋体" w:eastAsia="宋体" w:hAnsi="宋体"/>
          <w:sz w:val="28"/>
          <w:szCs w:val="28"/>
        </w:rPr>
      </w:pPr>
    </w:p>
    <w:p w:rsidR="0075552C" w:rsidRDefault="0075552C">
      <w:pPr>
        <w:spacing w:line="580" w:lineRule="exact"/>
        <w:ind w:firstLine="570"/>
        <w:jc w:val="right"/>
        <w:rPr>
          <w:rFonts w:ascii="宋体" w:eastAsia="宋体" w:hAnsi="宋体"/>
          <w:sz w:val="28"/>
          <w:szCs w:val="28"/>
        </w:rPr>
      </w:pPr>
    </w:p>
    <w:p w:rsidR="0075552C" w:rsidRDefault="00A659D2">
      <w:pPr>
        <w:spacing w:line="580" w:lineRule="exact"/>
        <w:jc w:val="center"/>
        <w:rPr>
          <w:rFonts w:ascii="宋体" w:eastAsia="宋体" w:hAnsi="宋体"/>
          <w:b/>
          <w:sz w:val="44"/>
          <w:szCs w:val="44"/>
        </w:rPr>
      </w:pPr>
      <w:r>
        <w:rPr>
          <w:rFonts w:ascii="宋体" w:eastAsia="宋体" w:hAnsi="宋体" w:hint="eastAsia"/>
          <w:b/>
          <w:sz w:val="44"/>
          <w:szCs w:val="44"/>
        </w:rPr>
        <w:lastRenderedPageBreak/>
        <w:t>价格评估结论书</w:t>
      </w:r>
    </w:p>
    <w:p w:rsidR="0075552C" w:rsidRDefault="00A51346">
      <w:pPr>
        <w:spacing w:line="580" w:lineRule="exact"/>
        <w:rPr>
          <w:rFonts w:ascii="宋体" w:eastAsia="宋体" w:hAnsi="宋体"/>
          <w:b/>
          <w:sz w:val="28"/>
          <w:szCs w:val="28"/>
        </w:rPr>
      </w:pPr>
      <w:r>
        <w:rPr>
          <w:rFonts w:ascii="宋体" w:eastAsia="宋体" w:hAnsi="宋体" w:hint="eastAsia"/>
          <w:b/>
          <w:sz w:val="28"/>
          <w:szCs w:val="28"/>
        </w:rPr>
        <w:t>青岛市黄岛区人民法院</w:t>
      </w:r>
      <w:r w:rsidR="00A659D2">
        <w:rPr>
          <w:rFonts w:ascii="宋体" w:eastAsia="宋体" w:hAnsi="宋体" w:hint="eastAsia"/>
          <w:b/>
          <w:sz w:val="28"/>
          <w:szCs w:val="28"/>
        </w:rPr>
        <w:t>：</w:t>
      </w:r>
    </w:p>
    <w:p w:rsidR="0075552C" w:rsidRDefault="00A659D2">
      <w:pPr>
        <w:spacing w:line="580" w:lineRule="exact"/>
        <w:ind w:firstLine="570"/>
        <w:rPr>
          <w:rFonts w:ascii="宋体" w:eastAsia="宋体" w:hAnsi="宋体"/>
          <w:sz w:val="28"/>
          <w:szCs w:val="28"/>
        </w:rPr>
      </w:pPr>
      <w:r>
        <w:rPr>
          <w:rFonts w:ascii="宋体" w:eastAsia="宋体" w:hAnsi="宋体" w:hint="eastAsia"/>
          <w:sz w:val="28"/>
          <w:szCs w:val="28"/>
        </w:rPr>
        <w:t>青岛新业价格评估有限公司（以下简称乙方）接受</w:t>
      </w:r>
      <w:r w:rsidR="00A51346">
        <w:rPr>
          <w:rFonts w:ascii="宋体" w:eastAsia="宋体" w:hAnsi="宋体" w:hint="eastAsia"/>
          <w:sz w:val="28"/>
          <w:szCs w:val="28"/>
        </w:rPr>
        <w:t>青岛市黄岛区人民法院</w:t>
      </w:r>
      <w:r>
        <w:rPr>
          <w:rFonts w:ascii="宋体" w:eastAsia="宋体" w:hAnsi="宋体" w:hint="eastAsia"/>
          <w:sz w:val="28"/>
          <w:szCs w:val="28"/>
        </w:rPr>
        <w:t>（以下简称甲方）的委托，根据国家有关价格评估的规定，遵循合法、独立、客观、公正等原则，按照国家规定的标准、程序和方法，依法</w:t>
      </w:r>
      <w:r w:rsidR="00A51346" w:rsidRPr="00A51346">
        <w:rPr>
          <w:rFonts w:ascii="宋体" w:eastAsia="宋体" w:hAnsi="宋体" w:hint="eastAsia"/>
          <w:bCs/>
          <w:sz w:val="28"/>
          <w:szCs w:val="28"/>
        </w:rPr>
        <w:t>对鲁BM6226号、鲁BM6227号、鲁BM6228号、鲁BM6238号、鲁BM6239号5辆罐车和鲁BM2977泵车1辆的价值进行鉴定</w:t>
      </w:r>
      <w:r>
        <w:rPr>
          <w:rFonts w:ascii="宋体" w:eastAsia="宋体" w:hAnsi="宋体" w:hint="eastAsia"/>
          <w:sz w:val="28"/>
          <w:szCs w:val="28"/>
        </w:rPr>
        <w:t>。现将价格评估情况综述如下：</w:t>
      </w:r>
    </w:p>
    <w:p w:rsidR="0075552C" w:rsidRDefault="00A659D2">
      <w:pPr>
        <w:spacing w:line="580" w:lineRule="exact"/>
        <w:ind w:firstLineChars="196" w:firstLine="551"/>
        <w:rPr>
          <w:rFonts w:ascii="宋体" w:eastAsia="宋体" w:hAnsi="宋体"/>
          <w:b/>
          <w:sz w:val="28"/>
          <w:szCs w:val="28"/>
        </w:rPr>
      </w:pPr>
      <w:r>
        <w:rPr>
          <w:rFonts w:ascii="宋体" w:eastAsia="宋体" w:hAnsi="宋体" w:hint="eastAsia"/>
          <w:b/>
          <w:sz w:val="28"/>
          <w:szCs w:val="28"/>
        </w:rPr>
        <w:t>一、价格评估标的</w:t>
      </w:r>
    </w:p>
    <w:p w:rsidR="0075552C" w:rsidRDefault="00A51346">
      <w:pPr>
        <w:spacing w:line="580" w:lineRule="exact"/>
        <w:ind w:firstLineChars="200" w:firstLine="560"/>
        <w:rPr>
          <w:rFonts w:ascii="宋体" w:eastAsia="宋体" w:hAnsi="宋体"/>
          <w:sz w:val="28"/>
          <w:szCs w:val="28"/>
        </w:rPr>
      </w:pPr>
      <w:r w:rsidRPr="00A51346">
        <w:rPr>
          <w:rFonts w:ascii="宋体" w:eastAsia="宋体" w:hAnsi="宋体" w:hint="eastAsia"/>
          <w:bCs/>
          <w:sz w:val="28"/>
          <w:szCs w:val="28"/>
        </w:rPr>
        <w:t>对鲁BM6226号、鲁BM6227号、鲁BM6228号、鲁BM6238号、鲁BM6239号5辆罐车和鲁BM2977泵车1辆的价值进行鉴定</w:t>
      </w:r>
      <w:r w:rsidR="00A659D2">
        <w:rPr>
          <w:rFonts w:ascii="宋体" w:eastAsia="宋体" w:hAnsi="宋体" w:hint="eastAsia"/>
          <w:sz w:val="28"/>
          <w:szCs w:val="28"/>
        </w:rPr>
        <w:t>。</w:t>
      </w:r>
    </w:p>
    <w:p w:rsidR="0075552C" w:rsidRDefault="00A659D2">
      <w:pPr>
        <w:spacing w:line="580" w:lineRule="exact"/>
        <w:ind w:left="567"/>
        <w:rPr>
          <w:rFonts w:ascii="宋体" w:eastAsia="宋体" w:hAnsi="宋体"/>
          <w:b/>
          <w:sz w:val="28"/>
          <w:szCs w:val="28"/>
        </w:rPr>
      </w:pPr>
      <w:r>
        <w:rPr>
          <w:rFonts w:ascii="宋体" w:eastAsia="宋体" w:hAnsi="宋体" w:hint="eastAsia"/>
          <w:b/>
          <w:sz w:val="28"/>
          <w:szCs w:val="28"/>
        </w:rPr>
        <w:t>二、价格评估目的</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根据</w:t>
      </w:r>
      <w:r w:rsidR="00A51346">
        <w:rPr>
          <w:rFonts w:ascii="宋体" w:eastAsia="宋体" w:hAnsi="宋体" w:hint="eastAsia"/>
          <w:sz w:val="28"/>
          <w:szCs w:val="28"/>
        </w:rPr>
        <w:t>青岛市黄岛区人民法院</w:t>
      </w:r>
      <w:r>
        <w:rPr>
          <w:rFonts w:ascii="宋体" w:eastAsia="宋体" w:hAnsi="宋体" w:hint="eastAsia"/>
          <w:sz w:val="28"/>
          <w:szCs w:val="28"/>
        </w:rPr>
        <w:t>《司法鉴定委托书》本次委托评估内容及要求，确定价格评估标的在价格评估基准日的市场价格，为法院办案提供价格参考依据。</w:t>
      </w:r>
    </w:p>
    <w:p w:rsidR="0075552C" w:rsidRDefault="00A659D2">
      <w:pPr>
        <w:pStyle w:val="a8"/>
        <w:numPr>
          <w:ilvl w:val="0"/>
          <w:numId w:val="2"/>
        </w:numPr>
        <w:spacing w:line="580" w:lineRule="exact"/>
        <w:ind w:firstLineChars="0"/>
        <w:jc w:val="left"/>
        <w:rPr>
          <w:rFonts w:ascii="宋体" w:eastAsia="宋体" w:hAnsi="宋体"/>
          <w:b/>
          <w:sz w:val="28"/>
          <w:szCs w:val="28"/>
        </w:rPr>
      </w:pPr>
      <w:r>
        <w:rPr>
          <w:rFonts w:ascii="宋体" w:eastAsia="宋体" w:hAnsi="宋体" w:hint="eastAsia"/>
          <w:b/>
          <w:sz w:val="28"/>
          <w:szCs w:val="28"/>
        </w:rPr>
        <w:t>价格评估基准日</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本次价格评估的基准日为：201</w:t>
      </w:r>
      <w:r w:rsidR="00A51346">
        <w:rPr>
          <w:rFonts w:ascii="宋体" w:eastAsia="宋体" w:hAnsi="宋体" w:hint="eastAsia"/>
          <w:sz w:val="28"/>
          <w:szCs w:val="28"/>
        </w:rPr>
        <w:t>9</w:t>
      </w:r>
      <w:r>
        <w:rPr>
          <w:rFonts w:ascii="宋体" w:eastAsia="宋体" w:hAnsi="宋体" w:hint="eastAsia"/>
          <w:sz w:val="28"/>
          <w:szCs w:val="28"/>
        </w:rPr>
        <w:t>年</w:t>
      </w:r>
      <w:r w:rsidR="00A51346">
        <w:rPr>
          <w:rFonts w:ascii="宋体" w:eastAsia="宋体" w:hAnsi="宋体" w:hint="eastAsia"/>
          <w:sz w:val="28"/>
          <w:szCs w:val="28"/>
        </w:rPr>
        <w:t>8</w:t>
      </w:r>
      <w:r>
        <w:rPr>
          <w:rFonts w:ascii="宋体" w:eastAsia="宋体" w:hAnsi="宋体" w:hint="eastAsia"/>
          <w:sz w:val="28"/>
          <w:szCs w:val="28"/>
        </w:rPr>
        <w:t>月</w:t>
      </w:r>
      <w:r w:rsidR="00A51346">
        <w:rPr>
          <w:rFonts w:ascii="宋体" w:eastAsia="宋体" w:hAnsi="宋体" w:hint="eastAsia"/>
          <w:sz w:val="28"/>
          <w:szCs w:val="28"/>
        </w:rPr>
        <w:t>20</w:t>
      </w:r>
      <w:r>
        <w:rPr>
          <w:rFonts w:ascii="宋体" w:eastAsia="宋体" w:hAnsi="宋体" w:hint="eastAsia"/>
          <w:sz w:val="28"/>
          <w:szCs w:val="28"/>
        </w:rPr>
        <w:t>日。</w:t>
      </w:r>
    </w:p>
    <w:p w:rsidR="0075552C" w:rsidRDefault="00A659D2">
      <w:pPr>
        <w:pStyle w:val="a8"/>
        <w:numPr>
          <w:ilvl w:val="0"/>
          <w:numId w:val="2"/>
        </w:numPr>
        <w:spacing w:line="580" w:lineRule="exact"/>
        <w:ind w:firstLineChars="0"/>
        <w:jc w:val="left"/>
        <w:rPr>
          <w:rFonts w:ascii="宋体" w:eastAsia="宋体" w:hAnsi="宋体"/>
          <w:b/>
          <w:sz w:val="28"/>
          <w:szCs w:val="28"/>
        </w:rPr>
      </w:pPr>
      <w:r>
        <w:rPr>
          <w:rFonts w:ascii="宋体" w:eastAsia="宋体" w:hAnsi="宋体" w:hint="eastAsia"/>
          <w:b/>
          <w:sz w:val="28"/>
          <w:szCs w:val="28"/>
        </w:rPr>
        <w:t>价格定义</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价格评估结论所指价格是：评估标的在评估基准日，采用公开市场价值标准确定的客观合理的价格。</w:t>
      </w:r>
    </w:p>
    <w:p w:rsidR="0075552C" w:rsidRDefault="00A659D2">
      <w:pPr>
        <w:pStyle w:val="a8"/>
        <w:numPr>
          <w:ilvl w:val="0"/>
          <w:numId w:val="2"/>
        </w:numPr>
        <w:spacing w:line="580" w:lineRule="exact"/>
        <w:ind w:firstLineChars="0"/>
        <w:jc w:val="left"/>
        <w:rPr>
          <w:rFonts w:ascii="宋体" w:eastAsia="宋体" w:hAnsi="宋体"/>
          <w:b/>
          <w:sz w:val="28"/>
          <w:szCs w:val="28"/>
        </w:rPr>
      </w:pPr>
      <w:r>
        <w:rPr>
          <w:rFonts w:ascii="宋体" w:eastAsia="宋体" w:hAnsi="宋体" w:hint="eastAsia"/>
          <w:b/>
          <w:sz w:val="28"/>
          <w:szCs w:val="28"/>
        </w:rPr>
        <w:t>价格评估依据</w:t>
      </w:r>
    </w:p>
    <w:p w:rsidR="0075552C" w:rsidRDefault="00A659D2">
      <w:pPr>
        <w:pStyle w:val="a8"/>
        <w:spacing w:line="580" w:lineRule="exact"/>
        <w:ind w:firstLineChars="100" w:firstLine="280"/>
        <w:jc w:val="left"/>
        <w:rPr>
          <w:rFonts w:ascii="宋体" w:eastAsia="宋体" w:hAnsi="宋体"/>
          <w:sz w:val="28"/>
          <w:szCs w:val="28"/>
        </w:rPr>
      </w:pPr>
      <w:r>
        <w:rPr>
          <w:rFonts w:ascii="宋体" w:eastAsia="宋体" w:hAnsi="宋体" w:hint="eastAsia"/>
          <w:sz w:val="28"/>
          <w:szCs w:val="28"/>
        </w:rPr>
        <w:t>（一）行为依据</w:t>
      </w:r>
    </w:p>
    <w:p w:rsidR="0075552C" w:rsidRDefault="00A659D2">
      <w:pPr>
        <w:spacing w:line="580" w:lineRule="exact"/>
        <w:jc w:val="left"/>
        <w:rPr>
          <w:rFonts w:ascii="宋体" w:eastAsia="宋体" w:hAnsi="宋体"/>
          <w:sz w:val="28"/>
          <w:szCs w:val="28"/>
        </w:rPr>
      </w:pPr>
      <w:r>
        <w:rPr>
          <w:rFonts w:ascii="宋体" w:eastAsia="宋体" w:hAnsi="宋体" w:hint="eastAsia"/>
          <w:sz w:val="28"/>
          <w:szCs w:val="28"/>
        </w:rPr>
        <w:t xml:space="preserve">    价格评估结论书依据</w:t>
      </w:r>
      <w:r w:rsidR="00A51346">
        <w:rPr>
          <w:rFonts w:ascii="宋体" w:eastAsia="宋体" w:hAnsi="宋体" w:hint="eastAsia"/>
          <w:sz w:val="28"/>
          <w:szCs w:val="28"/>
        </w:rPr>
        <w:t>青岛市黄岛区人民法院</w:t>
      </w:r>
      <w:r>
        <w:rPr>
          <w:rFonts w:ascii="宋体" w:eastAsia="宋体" w:hAnsi="宋体" w:hint="eastAsia"/>
          <w:sz w:val="28"/>
          <w:szCs w:val="28"/>
        </w:rPr>
        <w:t>司法鉴定委托书（2019）</w:t>
      </w:r>
      <w:r w:rsidR="00A51346">
        <w:rPr>
          <w:rFonts w:ascii="宋体" w:eastAsia="宋体" w:hAnsi="宋体" w:hint="eastAsia"/>
          <w:sz w:val="28"/>
          <w:szCs w:val="28"/>
        </w:rPr>
        <w:t>黄鉴字421</w:t>
      </w:r>
      <w:r>
        <w:rPr>
          <w:rFonts w:ascii="宋体" w:eastAsia="宋体" w:hAnsi="宋体" w:hint="eastAsia"/>
          <w:sz w:val="28"/>
          <w:szCs w:val="28"/>
        </w:rPr>
        <w:t>号出具。</w:t>
      </w:r>
    </w:p>
    <w:p w:rsidR="0075552C" w:rsidRDefault="00A659D2">
      <w:pPr>
        <w:pStyle w:val="a8"/>
        <w:spacing w:line="580" w:lineRule="exact"/>
        <w:ind w:firstLineChars="100" w:firstLine="280"/>
        <w:jc w:val="left"/>
        <w:rPr>
          <w:rFonts w:ascii="宋体" w:eastAsia="宋体" w:hAnsi="宋体"/>
          <w:sz w:val="28"/>
          <w:szCs w:val="28"/>
        </w:rPr>
      </w:pPr>
      <w:r>
        <w:rPr>
          <w:rFonts w:ascii="宋体" w:eastAsia="宋体" w:hAnsi="宋体" w:hint="eastAsia"/>
          <w:sz w:val="28"/>
          <w:szCs w:val="28"/>
        </w:rPr>
        <w:t>（二）国家有关的法律、法规及技术标准文件</w:t>
      </w:r>
    </w:p>
    <w:p w:rsidR="0075552C" w:rsidRDefault="00A659D2">
      <w:pPr>
        <w:tabs>
          <w:tab w:val="left" w:pos="470"/>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1、《中华人民共和国价格法》；</w:t>
      </w:r>
    </w:p>
    <w:p w:rsidR="0075552C" w:rsidRDefault="00A659D2">
      <w:pPr>
        <w:tabs>
          <w:tab w:val="left" w:pos="680"/>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2、《山东省价格鉴证操作规范》；</w:t>
      </w:r>
    </w:p>
    <w:p w:rsidR="00351334" w:rsidRDefault="00A659D2" w:rsidP="00351334">
      <w:pPr>
        <w:tabs>
          <w:tab w:val="left" w:pos="465"/>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3、《价格评估执业规范》；</w:t>
      </w:r>
    </w:p>
    <w:p w:rsidR="007D2EB5" w:rsidRDefault="007D2EB5" w:rsidP="00351334">
      <w:pPr>
        <w:tabs>
          <w:tab w:val="left" w:pos="465"/>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4、《山东省涉案物品价格鉴证条例》；</w:t>
      </w:r>
    </w:p>
    <w:p w:rsidR="007D2EB5" w:rsidRDefault="007D2EB5" w:rsidP="00351334">
      <w:pPr>
        <w:tabs>
          <w:tab w:val="left" w:pos="465"/>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5、《资产评估准则》；</w:t>
      </w:r>
    </w:p>
    <w:p w:rsidR="00351334" w:rsidRDefault="007D2EB5" w:rsidP="00351334">
      <w:pPr>
        <w:tabs>
          <w:tab w:val="left" w:pos="465"/>
        </w:tabs>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6</w:t>
      </w:r>
      <w:r w:rsidR="00351334">
        <w:rPr>
          <w:rFonts w:ascii="宋体" w:eastAsia="宋体" w:hAnsi="宋体" w:cs="宋体" w:hint="eastAsia"/>
          <w:sz w:val="28"/>
          <w:szCs w:val="28"/>
        </w:rPr>
        <w:t>、</w:t>
      </w:r>
      <w:r w:rsidR="00351334">
        <w:rPr>
          <w:rFonts w:ascii="宋体" w:eastAsia="宋体" w:hAnsi="宋体" w:hint="eastAsia"/>
          <w:color w:val="000000" w:themeColor="text1"/>
          <w:sz w:val="28"/>
          <w:szCs w:val="28"/>
        </w:rPr>
        <w:t>《最高人民法院关于人民法院民事执行中拍卖、变卖财产的规定》（法释【2004】16号）；</w:t>
      </w:r>
    </w:p>
    <w:p w:rsidR="0075552C" w:rsidRDefault="007D2EB5" w:rsidP="00351334">
      <w:pPr>
        <w:tabs>
          <w:tab w:val="left" w:pos="465"/>
        </w:tabs>
        <w:spacing w:line="580" w:lineRule="exact"/>
        <w:ind w:firstLineChars="200" w:firstLine="560"/>
        <w:rPr>
          <w:rFonts w:ascii="宋体" w:eastAsia="宋体" w:hAnsi="宋体"/>
          <w:sz w:val="28"/>
          <w:szCs w:val="28"/>
        </w:rPr>
      </w:pPr>
      <w:r>
        <w:rPr>
          <w:rFonts w:ascii="宋体" w:eastAsia="宋体" w:hAnsi="宋体" w:hint="eastAsia"/>
          <w:sz w:val="28"/>
          <w:szCs w:val="28"/>
        </w:rPr>
        <w:t>7</w:t>
      </w:r>
      <w:r w:rsidR="00A659D2">
        <w:rPr>
          <w:rFonts w:ascii="宋体" w:eastAsia="宋体" w:hAnsi="宋体" w:hint="eastAsia"/>
          <w:sz w:val="28"/>
          <w:szCs w:val="28"/>
        </w:rPr>
        <w:t>、关于印发《机动车价格鉴定有关问题的指导意见》的通知（发改价证办【2010】248号文）；</w:t>
      </w:r>
    </w:p>
    <w:p w:rsidR="0075552C" w:rsidRDefault="00A659D2">
      <w:pPr>
        <w:spacing w:line="580" w:lineRule="exact"/>
        <w:jc w:val="left"/>
        <w:rPr>
          <w:rFonts w:ascii="宋体" w:eastAsia="宋体" w:hAnsi="宋体"/>
          <w:sz w:val="28"/>
          <w:szCs w:val="28"/>
        </w:rPr>
      </w:pPr>
      <w:r>
        <w:rPr>
          <w:rFonts w:ascii="宋体" w:eastAsia="宋体" w:hAnsi="宋体" w:hint="eastAsia"/>
          <w:sz w:val="28"/>
          <w:szCs w:val="28"/>
        </w:rPr>
        <w:t xml:space="preserve">    </w:t>
      </w:r>
      <w:r w:rsidR="007D2EB5">
        <w:rPr>
          <w:rFonts w:ascii="宋体" w:eastAsia="宋体" w:hAnsi="宋体" w:hint="eastAsia"/>
          <w:sz w:val="28"/>
          <w:szCs w:val="28"/>
        </w:rPr>
        <w:t>8</w:t>
      </w:r>
      <w:r>
        <w:rPr>
          <w:rFonts w:ascii="宋体" w:eastAsia="宋体" w:hAnsi="宋体" w:hint="eastAsia"/>
          <w:sz w:val="28"/>
          <w:szCs w:val="28"/>
        </w:rPr>
        <w:t>、其他的相关法规。</w:t>
      </w:r>
    </w:p>
    <w:p w:rsidR="0075552C" w:rsidRDefault="00A659D2">
      <w:pPr>
        <w:spacing w:line="580" w:lineRule="exact"/>
        <w:ind w:firstLineChars="100" w:firstLine="280"/>
        <w:jc w:val="left"/>
        <w:rPr>
          <w:rFonts w:ascii="宋体" w:eastAsia="宋体" w:hAnsi="宋体"/>
          <w:sz w:val="28"/>
          <w:szCs w:val="28"/>
        </w:rPr>
      </w:pPr>
      <w:r>
        <w:rPr>
          <w:rFonts w:ascii="宋体" w:eastAsia="宋体" w:hAnsi="宋体" w:hint="eastAsia"/>
          <w:sz w:val="28"/>
          <w:szCs w:val="28"/>
        </w:rPr>
        <w:t>（三）甲方及当事人提供的资料</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1、司法鉴定委托书；</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2、车辆</w:t>
      </w:r>
      <w:r w:rsidR="00A51346">
        <w:rPr>
          <w:rFonts w:ascii="宋体" w:eastAsia="宋体" w:hAnsi="宋体" w:hint="eastAsia"/>
          <w:sz w:val="28"/>
          <w:szCs w:val="28"/>
        </w:rPr>
        <w:t>信息</w:t>
      </w:r>
      <w:r w:rsidR="007D2EB5">
        <w:rPr>
          <w:rFonts w:ascii="宋体" w:eastAsia="宋体" w:hAnsi="宋体" w:hint="eastAsia"/>
          <w:sz w:val="28"/>
          <w:szCs w:val="28"/>
        </w:rPr>
        <w:t>。</w:t>
      </w:r>
    </w:p>
    <w:p w:rsidR="0075552C" w:rsidRDefault="00A659D2">
      <w:pPr>
        <w:spacing w:line="580" w:lineRule="exact"/>
        <w:ind w:firstLineChars="100" w:firstLine="280"/>
        <w:jc w:val="left"/>
        <w:rPr>
          <w:rFonts w:ascii="宋体" w:eastAsia="宋体" w:hAnsi="宋体"/>
          <w:sz w:val="28"/>
          <w:szCs w:val="28"/>
        </w:rPr>
      </w:pPr>
      <w:r>
        <w:rPr>
          <w:rFonts w:ascii="宋体" w:eastAsia="宋体" w:hAnsi="宋体" w:hint="eastAsia"/>
          <w:sz w:val="28"/>
          <w:szCs w:val="28"/>
        </w:rPr>
        <w:t>（四）乙方收集资料</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1、现场查看资料；</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2、现场查看照片；</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3、市场调查资料；</w:t>
      </w:r>
    </w:p>
    <w:p w:rsidR="0075552C" w:rsidRDefault="00A659D2">
      <w:pPr>
        <w:spacing w:line="580" w:lineRule="exact"/>
        <w:ind w:firstLineChars="200" w:firstLine="560"/>
        <w:jc w:val="left"/>
        <w:rPr>
          <w:rFonts w:ascii="宋体" w:eastAsia="宋体" w:hAnsi="宋体"/>
          <w:sz w:val="28"/>
          <w:szCs w:val="28"/>
        </w:rPr>
      </w:pPr>
      <w:r>
        <w:rPr>
          <w:rFonts w:ascii="宋体" w:eastAsia="宋体" w:hAnsi="宋体" w:hint="eastAsia"/>
          <w:sz w:val="28"/>
          <w:szCs w:val="28"/>
        </w:rPr>
        <w:t>4、其他相关资料。</w:t>
      </w:r>
    </w:p>
    <w:p w:rsidR="0075552C" w:rsidRDefault="00A659D2">
      <w:pPr>
        <w:spacing w:line="580" w:lineRule="exact"/>
        <w:ind w:firstLineChars="200" w:firstLine="562"/>
        <w:jc w:val="left"/>
        <w:rPr>
          <w:rFonts w:ascii="宋体" w:eastAsia="宋体" w:hAnsi="宋体"/>
          <w:b/>
          <w:sz w:val="28"/>
          <w:szCs w:val="28"/>
        </w:rPr>
      </w:pPr>
      <w:r>
        <w:rPr>
          <w:rFonts w:ascii="宋体" w:eastAsia="宋体" w:hAnsi="宋体" w:hint="eastAsia"/>
          <w:b/>
          <w:sz w:val="28"/>
          <w:szCs w:val="28"/>
        </w:rPr>
        <w:t>六、价格评估方法</w:t>
      </w:r>
    </w:p>
    <w:p w:rsidR="0075552C" w:rsidRDefault="00A659D2">
      <w:pPr>
        <w:spacing w:line="580" w:lineRule="exact"/>
        <w:ind w:firstLineChars="50" w:firstLine="141"/>
        <w:jc w:val="left"/>
        <w:rPr>
          <w:rFonts w:ascii="宋体" w:eastAsia="宋体" w:hAnsi="宋体"/>
          <w:sz w:val="28"/>
          <w:szCs w:val="28"/>
        </w:rPr>
      </w:pPr>
      <w:r>
        <w:rPr>
          <w:rFonts w:ascii="宋体" w:eastAsia="宋体" w:hAnsi="宋体" w:hint="eastAsia"/>
          <w:b/>
          <w:sz w:val="28"/>
          <w:szCs w:val="28"/>
        </w:rPr>
        <w:t xml:space="preserve">   </w:t>
      </w:r>
      <w:r>
        <w:rPr>
          <w:rFonts w:ascii="宋体" w:eastAsia="宋体" w:hAnsi="宋体" w:hint="eastAsia"/>
          <w:sz w:val="28"/>
          <w:szCs w:val="28"/>
        </w:rPr>
        <w:t>根据价格评估标的实际情况，确定本次价格评估采用成本法和市场法，即：现有参考价值=重置成本×成新率×综合调整系数×保值率</w:t>
      </w:r>
      <w:r w:rsidR="00351334" w:rsidRPr="00351334">
        <w:rPr>
          <w:rFonts w:ascii="宋体" w:eastAsia="宋体" w:hAnsi="宋体" w:hint="eastAsia"/>
          <w:sz w:val="28"/>
          <w:szCs w:val="28"/>
        </w:rPr>
        <w:t>×（1-变现折扣率）</w:t>
      </w:r>
      <w:r>
        <w:rPr>
          <w:rFonts w:ascii="宋体" w:eastAsia="宋体" w:hAnsi="宋体" w:hint="eastAsia"/>
          <w:sz w:val="28"/>
          <w:szCs w:val="28"/>
        </w:rPr>
        <w:t xml:space="preserve">。 </w:t>
      </w:r>
    </w:p>
    <w:p w:rsidR="0075552C" w:rsidRDefault="00A659D2">
      <w:pPr>
        <w:spacing w:line="580" w:lineRule="exact"/>
        <w:jc w:val="left"/>
        <w:rPr>
          <w:rFonts w:ascii="宋体" w:eastAsia="宋体" w:hAnsi="宋体"/>
          <w:b/>
          <w:sz w:val="28"/>
          <w:szCs w:val="28"/>
        </w:rPr>
      </w:pPr>
      <w:r>
        <w:rPr>
          <w:rFonts w:ascii="宋体" w:eastAsia="宋体" w:hAnsi="宋体" w:hint="eastAsia"/>
          <w:b/>
          <w:sz w:val="28"/>
          <w:szCs w:val="28"/>
        </w:rPr>
        <w:t xml:space="preserve">    七、价格评估过程</w:t>
      </w:r>
    </w:p>
    <w:p w:rsidR="0075552C" w:rsidRDefault="00A659D2">
      <w:pPr>
        <w:spacing w:line="580" w:lineRule="exact"/>
        <w:ind w:firstLine="570"/>
        <w:rPr>
          <w:rFonts w:ascii="宋体" w:hAnsi="宋体"/>
          <w:sz w:val="28"/>
          <w:szCs w:val="28"/>
        </w:rPr>
      </w:pPr>
      <w:r w:rsidRPr="0014702D">
        <w:rPr>
          <w:rFonts w:ascii="宋体" w:hAnsi="宋体" w:hint="eastAsia"/>
          <w:sz w:val="28"/>
          <w:szCs w:val="28"/>
        </w:rPr>
        <w:t>1、</w:t>
      </w:r>
      <w:r>
        <w:rPr>
          <w:rFonts w:ascii="宋体" w:hAnsi="宋体" w:hint="eastAsia"/>
          <w:sz w:val="28"/>
          <w:szCs w:val="28"/>
        </w:rPr>
        <w:t>接受委托后，根据本次委托内容及要求，结合该案的实际情况，</w:t>
      </w:r>
      <w:r>
        <w:rPr>
          <w:rFonts w:ascii="宋体" w:hAnsi="宋体" w:hint="eastAsia"/>
          <w:sz w:val="28"/>
          <w:szCs w:val="28"/>
        </w:rPr>
        <w:lastRenderedPageBreak/>
        <w:t>我们成立了由车辆评估和价格评估及其他相关专业人员组成的价格评估小组，并制定了价格评估作业方案。</w:t>
      </w:r>
    </w:p>
    <w:p w:rsidR="0075552C" w:rsidRDefault="0014702D">
      <w:pPr>
        <w:tabs>
          <w:tab w:val="left" w:pos="680"/>
        </w:tabs>
        <w:spacing w:line="580" w:lineRule="exact"/>
        <w:ind w:firstLineChars="200" w:firstLine="560"/>
        <w:rPr>
          <w:rFonts w:ascii="宋体"/>
          <w:sz w:val="28"/>
          <w:szCs w:val="28"/>
        </w:rPr>
      </w:pPr>
      <w:r>
        <w:rPr>
          <w:rFonts w:ascii="宋体" w:hAnsi="宋体" w:hint="eastAsia"/>
          <w:sz w:val="28"/>
          <w:szCs w:val="28"/>
        </w:rPr>
        <w:t>2、</w:t>
      </w:r>
      <w:r w:rsidR="00A51346">
        <w:rPr>
          <w:rFonts w:ascii="宋体" w:hAnsi="宋体" w:hint="eastAsia"/>
          <w:sz w:val="28"/>
          <w:szCs w:val="28"/>
        </w:rPr>
        <w:t>2019年8月22日评估工作人员同法院工作人员及相关人员一起至</w:t>
      </w:r>
      <w:r w:rsidR="00351334">
        <w:rPr>
          <w:rFonts w:ascii="宋体" w:hAnsi="宋体" w:hint="eastAsia"/>
          <w:sz w:val="28"/>
          <w:szCs w:val="28"/>
        </w:rPr>
        <w:t>现场对</w:t>
      </w:r>
      <w:r w:rsidR="00A51346">
        <w:rPr>
          <w:rFonts w:ascii="宋体" w:hAnsi="宋体" w:hint="eastAsia"/>
          <w:sz w:val="28"/>
          <w:szCs w:val="28"/>
        </w:rPr>
        <w:t>评估标的进行现场查看、核对、拍照</w:t>
      </w:r>
      <w:r w:rsidR="00A659D2">
        <w:rPr>
          <w:rFonts w:ascii="宋体" w:hAnsi="宋体" w:hint="eastAsia"/>
          <w:sz w:val="28"/>
          <w:szCs w:val="28"/>
        </w:rPr>
        <w:t>，并作了相关记录：</w:t>
      </w:r>
    </w:p>
    <w:p w:rsidR="0075552C" w:rsidRDefault="00A659D2">
      <w:pPr>
        <w:tabs>
          <w:tab w:val="left" w:pos="680"/>
        </w:tabs>
        <w:spacing w:line="580" w:lineRule="exact"/>
        <w:ind w:firstLine="57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）、车号：</w:t>
      </w:r>
      <w:r w:rsidR="00A51346">
        <w:rPr>
          <w:rFonts w:ascii="宋体" w:hAnsi="宋体" w:hint="eastAsia"/>
          <w:sz w:val="28"/>
          <w:szCs w:val="28"/>
        </w:rPr>
        <w:t>鲁BM6226</w:t>
      </w:r>
      <w:r>
        <w:rPr>
          <w:rFonts w:ascii="宋体" w:hAnsi="宋体" w:hint="eastAsia"/>
          <w:sz w:val="28"/>
          <w:szCs w:val="28"/>
        </w:rPr>
        <w:t>；品牌型号：</w:t>
      </w:r>
      <w:r w:rsidR="00A51346">
        <w:rPr>
          <w:rFonts w:ascii="宋体" w:hAnsi="宋体" w:hint="eastAsia"/>
          <w:sz w:val="28"/>
          <w:szCs w:val="28"/>
        </w:rPr>
        <w:t>福田牌BJ5258GJB-6；车辆类型：重型特殊结构货车</w:t>
      </w:r>
      <w:r>
        <w:rPr>
          <w:rFonts w:ascii="宋体" w:hAnsi="宋体" w:hint="eastAsia"/>
          <w:sz w:val="28"/>
          <w:szCs w:val="28"/>
        </w:rPr>
        <w:t>；车辆识别代号：</w:t>
      </w:r>
      <w:r w:rsidR="00A51346">
        <w:rPr>
          <w:rFonts w:ascii="宋体" w:hAnsi="宋体" w:hint="eastAsia"/>
          <w:sz w:val="28"/>
          <w:szCs w:val="28"/>
        </w:rPr>
        <w:t>LVBV6PECXBH506085</w:t>
      </w:r>
      <w:r>
        <w:rPr>
          <w:rFonts w:ascii="宋体" w:hAnsi="宋体" w:hint="eastAsia"/>
          <w:sz w:val="28"/>
          <w:szCs w:val="28"/>
        </w:rPr>
        <w:t>；发动机号码：</w:t>
      </w:r>
      <w:r w:rsidR="00A51346">
        <w:rPr>
          <w:rFonts w:ascii="宋体" w:hAnsi="宋体" w:hint="eastAsia"/>
          <w:sz w:val="28"/>
          <w:szCs w:val="28"/>
        </w:rPr>
        <w:t>1411E025507</w:t>
      </w:r>
      <w:r>
        <w:rPr>
          <w:rFonts w:ascii="宋体" w:hAnsi="宋体" w:hint="eastAsia"/>
          <w:sz w:val="28"/>
          <w:szCs w:val="28"/>
        </w:rPr>
        <w:t>；所有人：</w:t>
      </w:r>
      <w:r w:rsidR="00A51346">
        <w:rPr>
          <w:rFonts w:ascii="宋体" w:hAnsi="宋体" w:hint="eastAsia"/>
          <w:sz w:val="28"/>
          <w:szCs w:val="28"/>
        </w:rPr>
        <w:t>青岛金亿丰投资集团有限公司</w:t>
      </w:r>
      <w:r>
        <w:rPr>
          <w:rFonts w:ascii="宋体" w:hAnsi="宋体" w:hint="eastAsia"/>
          <w:sz w:val="28"/>
          <w:szCs w:val="28"/>
        </w:rPr>
        <w:t>；初次登记日期：</w:t>
      </w:r>
      <w:r w:rsidR="002D5F1D">
        <w:rPr>
          <w:rFonts w:ascii="宋体" w:hAnsi="宋体" w:hint="eastAsia"/>
          <w:sz w:val="28"/>
          <w:szCs w:val="28"/>
        </w:rPr>
        <w:t>2011</w:t>
      </w:r>
      <w:r>
        <w:rPr>
          <w:rFonts w:ascii="宋体" w:hAnsi="宋体" w:hint="eastAsia"/>
          <w:sz w:val="28"/>
          <w:szCs w:val="28"/>
        </w:rPr>
        <w:t>年</w:t>
      </w:r>
      <w:r w:rsidR="002D5F1D">
        <w:rPr>
          <w:rFonts w:ascii="宋体" w:hAnsi="宋体" w:hint="eastAsia"/>
          <w:sz w:val="28"/>
          <w:szCs w:val="28"/>
        </w:rPr>
        <w:t>9</w:t>
      </w:r>
      <w:r>
        <w:rPr>
          <w:rFonts w:ascii="宋体" w:hAnsi="宋体" w:hint="eastAsia"/>
          <w:sz w:val="28"/>
          <w:szCs w:val="28"/>
        </w:rPr>
        <w:t>月</w:t>
      </w:r>
      <w:r w:rsidR="002D5F1D">
        <w:rPr>
          <w:rFonts w:ascii="宋体" w:hAnsi="宋体" w:hint="eastAsia"/>
          <w:sz w:val="28"/>
          <w:szCs w:val="28"/>
        </w:rPr>
        <w:t>20日；使用性质：货运</w:t>
      </w:r>
      <w:r>
        <w:rPr>
          <w:rFonts w:ascii="宋体" w:hAnsi="宋体" w:hint="eastAsia"/>
          <w:sz w:val="28"/>
          <w:szCs w:val="28"/>
        </w:rPr>
        <w:t>。</w:t>
      </w:r>
    </w:p>
    <w:p w:rsidR="002D5F1D" w:rsidRDefault="002D5F1D" w:rsidP="002D5F1D">
      <w:pPr>
        <w:tabs>
          <w:tab w:val="left" w:pos="680"/>
        </w:tabs>
        <w:spacing w:line="580" w:lineRule="exact"/>
        <w:ind w:firstLine="570"/>
        <w:rPr>
          <w:rFonts w:ascii="宋体" w:hAnsi="宋体"/>
          <w:sz w:val="28"/>
          <w:szCs w:val="28"/>
        </w:rPr>
      </w:pPr>
      <w:r>
        <w:rPr>
          <w:rFonts w:ascii="宋体" w:hAnsi="宋体" w:hint="eastAsia"/>
          <w:sz w:val="28"/>
          <w:szCs w:val="28"/>
        </w:rPr>
        <w:t>（2）、车号：鲁BM6227；品牌型号：福田牌BJ5258GJB-6；车辆类型：重型特殊结构货车；车辆识别代号：LVBV6PEC7BH506089；发动机号码：1411E025502；所有人：青岛金亿丰投资集团有限公司；初次登记日期：2011年9月20日；使用性质：货运。</w:t>
      </w:r>
    </w:p>
    <w:p w:rsidR="002D5F1D" w:rsidRDefault="002D5F1D" w:rsidP="002D5F1D">
      <w:pPr>
        <w:tabs>
          <w:tab w:val="left" w:pos="680"/>
        </w:tabs>
        <w:spacing w:line="580" w:lineRule="exact"/>
        <w:ind w:firstLine="570"/>
        <w:rPr>
          <w:rFonts w:ascii="宋体" w:hAnsi="宋体"/>
          <w:sz w:val="28"/>
          <w:szCs w:val="28"/>
        </w:rPr>
      </w:pPr>
      <w:r>
        <w:rPr>
          <w:rFonts w:ascii="宋体" w:hAnsi="宋体" w:hint="eastAsia"/>
          <w:sz w:val="28"/>
          <w:szCs w:val="28"/>
        </w:rPr>
        <w:t>（3）、车号：鲁BM6228；品牌型号：福田牌BJ5258GJB-6；车辆类型：重型特殊结构货车；车辆识别代号：LVBV6PEC1BH506086；发动机号码：1411E025419；所有人：青岛金亿丰投资集团有限公司；初次登记日期：2011年9月20日；使用性质：货运。</w:t>
      </w:r>
    </w:p>
    <w:p w:rsidR="002D5F1D" w:rsidRDefault="002D5F1D" w:rsidP="002D5F1D">
      <w:pPr>
        <w:tabs>
          <w:tab w:val="left" w:pos="680"/>
        </w:tabs>
        <w:spacing w:line="580" w:lineRule="exact"/>
        <w:ind w:firstLine="570"/>
        <w:rPr>
          <w:rFonts w:ascii="宋体" w:hAnsi="宋体"/>
          <w:sz w:val="28"/>
          <w:szCs w:val="28"/>
        </w:rPr>
      </w:pPr>
      <w:r>
        <w:rPr>
          <w:rFonts w:ascii="宋体" w:hAnsi="宋体" w:hint="eastAsia"/>
          <w:sz w:val="28"/>
          <w:szCs w:val="28"/>
        </w:rPr>
        <w:t>（4）、车号：鲁BM6238；品牌型号：福田牌BJ5258GJB-6；车辆类型：重型特殊结构货车；车辆识别代号：LVBV6PEC5BH506088；发动机号码：1411E025836；所有人：青岛金亿丰投资集团有限公司；初次登记日期：2011年9月20日；使用性质：货运。</w:t>
      </w:r>
    </w:p>
    <w:p w:rsidR="002D5F1D" w:rsidRDefault="002D5F1D" w:rsidP="002D5F1D">
      <w:pPr>
        <w:tabs>
          <w:tab w:val="left" w:pos="680"/>
        </w:tabs>
        <w:spacing w:line="580" w:lineRule="exact"/>
        <w:ind w:firstLine="570"/>
        <w:rPr>
          <w:rFonts w:ascii="宋体" w:hAnsi="宋体"/>
          <w:sz w:val="28"/>
          <w:szCs w:val="28"/>
        </w:rPr>
      </w:pPr>
      <w:r>
        <w:rPr>
          <w:rFonts w:ascii="宋体" w:hAnsi="宋体" w:hint="eastAsia"/>
          <w:sz w:val="28"/>
          <w:szCs w:val="28"/>
        </w:rPr>
        <w:t>（5）、车号：鲁BM6239；品牌型号：福田牌BJ5258GJB-6；车辆类型：重型特殊结构货车；车辆识别代号：LVBV6PEC8BH506084；发动机号码：1411E025503；所有人：青岛金亿丰投资集团有限公司；初次登记日期：2011年9月20日；使用性质：货运。</w:t>
      </w:r>
    </w:p>
    <w:p w:rsidR="002D5F1D" w:rsidRPr="002D5F1D" w:rsidRDefault="002D5F1D" w:rsidP="002D5F1D">
      <w:pPr>
        <w:tabs>
          <w:tab w:val="left" w:pos="680"/>
        </w:tabs>
        <w:spacing w:line="580" w:lineRule="exact"/>
        <w:ind w:firstLine="570"/>
        <w:rPr>
          <w:rFonts w:ascii="宋体" w:hAnsi="宋体"/>
          <w:sz w:val="28"/>
          <w:szCs w:val="28"/>
        </w:rPr>
      </w:pPr>
      <w:r>
        <w:rPr>
          <w:rFonts w:ascii="宋体" w:hAnsi="宋体" w:hint="eastAsia"/>
          <w:sz w:val="28"/>
          <w:szCs w:val="28"/>
        </w:rPr>
        <w:lastRenderedPageBreak/>
        <w:t>（6）、车号：鲁BM2977；品牌型号：福田牌BJ5393THB-1；车辆类型：重型非载货专项作业车；车辆识别代号：LVBV7PEC8BL027562；发动机号码：35279692；所有人：青岛金亿丰投资集团有限公司；初次登记日期：2011年8月26日；使用性质：非营运。</w:t>
      </w:r>
    </w:p>
    <w:p w:rsidR="0075552C" w:rsidRDefault="00A659D2" w:rsidP="002D5F1D">
      <w:pPr>
        <w:tabs>
          <w:tab w:val="left" w:pos="680"/>
        </w:tabs>
        <w:spacing w:line="580" w:lineRule="exact"/>
        <w:ind w:firstLine="570"/>
        <w:rPr>
          <w:rFonts w:ascii="宋体" w:hAnsi="宋体"/>
          <w:sz w:val="28"/>
          <w:szCs w:val="28"/>
        </w:rPr>
      </w:pPr>
      <w:r>
        <w:rPr>
          <w:rFonts w:ascii="宋体" w:hAnsi="宋体" w:hint="eastAsia"/>
          <w:sz w:val="28"/>
          <w:szCs w:val="28"/>
        </w:rPr>
        <w:t>（</w:t>
      </w:r>
      <w:r w:rsidR="002D5F1D">
        <w:rPr>
          <w:rFonts w:ascii="宋体" w:hAnsi="宋体" w:hint="eastAsia"/>
          <w:sz w:val="28"/>
          <w:szCs w:val="28"/>
        </w:rPr>
        <w:t>7</w:t>
      </w:r>
      <w:r>
        <w:rPr>
          <w:rFonts w:ascii="宋体" w:hAnsi="宋体" w:hint="eastAsia"/>
          <w:sz w:val="28"/>
          <w:szCs w:val="28"/>
        </w:rPr>
        <w:t>）、</w:t>
      </w:r>
      <w:r w:rsidR="002D5F1D">
        <w:rPr>
          <w:rFonts w:ascii="宋体" w:hAnsi="宋体" w:hint="eastAsia"/>
          <w:sz w:val="28"/>
          <w:szCs w:val="28"/>
        </w:rPr>
        <w:t>至现场查看时</w:t>
      </w:r>
      <w:r w:rsidR="008F6B51">
        <w:rPr>
          <w:rFonts w:ascii="宋体" w:hAnsi="宋体" w:hint="eastAsia"/>
          <w:sz w:val="28"/>
          <w:szCs w:val="28"/>
        </w:rPr>
        <w:t>，鲁BM6226号、鲁BM6228号车、鲁BM6239号车、鲁BM2977号车均被青岛市黄岛区人民法院封存于黄岛区曹戈庄村停车场内；鲁BM6238号车、鲁BM6227号车均被青岛市黄岛区人民法院封存于青岛市黄岛区双珠路执行局停车场内。车辆现状如下：</w:t>
      </w:r>
    </w:p>
    <w:p w:rsidR="002D5F1D" w:rsidRDefault="0079784A" w:rsidP="002D5F1D">
      <w:pPr>
        <w:tabs>
          <w:tab w:val="left" w:pos="680"/>
        </w:tabs>
        <w:spacing w:line="580" w:lineRule="exact"/>
        <w:ind w:firstLine="570"/>
        <w:rPr>
          <w:rFonts w:ascii="宋体" w:hAnsi="宋体"/>
          <w:sz w:val="28"/>
          <w:szCs w:val="28"/>
        </w:rPr>
      </w:pPr>
      <w:r>
        <w:rPr>
          <w:rFonts w:ascii="宋体" w:hAnsi="宋体"/>
          <w:sz w:val="28"/>
          <w:szCs w:val="28"/>
        </w:rPr>
        <w:fldChar w:fldCharType="begin"/>
      </w:r>
      <w:r w:rsidR="002D5F1D">
        <w:rPr>
          <w:rFonts w:ascii="宋体" w:hAnsi="宋体"/>
          <w:sz w:val="28"/>
          <w:szCs w:val="28"/>
        </w:rPr>
        <w:instrText xml:space="preserve"> </w:instrText>
      </w:r>
      <w:r w:rsidR="002D5F1D">
        <w:rPr>
          <w:rFonts w:ascii="宋体" w:hAnsi="宋体" w:hint="eastAsia"/>
          <w:sz w:val="28"/>
          <w:szCs w:val="28"/>
        </w:rPr>
        <w:instrText>= 1 \* GB3</w:instrText>
      </w:r>
      <w:r w:rsidR="002D5F1D">
        <w:rPr>
          <w:rFonts w:ascii="宋体" w:hAnsi="宋体"/>
          <w:sz w:val="28"/>
          <w:szCs w:val="28"/>
        </w:rPr>
        <w:instrText xml:space="preserve"> </w:instrText>
      </w:r>
      <w:r>
        <w:rPr>
          <w:rFonts w:ascii="宋体" w:hAnsi="宋体"/>
          <w:sz w:val="28"/>
          <w:szCs w:val="28"/>
        </w:rPr>
        <w:fldChar w:fldCharType="separate"/>
      </w:r>
      <w:r w:rsidR="002D5F1D">
        <w:rPr>
          <w:rFonts w:ascii="宋体" w:hAnsi="宋体" w:hint="eastAsia"/>
          <w:noProof/>
          <w:sz w:val="28"/>
          <w:szCs w:val="28"/>
        </w:rPr>
        <w:t>①</w:t>
      </w:r>
      <w:r>
        <w:rPr>
          <w:rFonts w:ascii="宋体" w:hAnsi="宋体"/>
          <w:sz w:val="28"/>
          <w:szCs w:val="28"/>
        </w:rPr>
        <w:fldChar w:fldCharType="end"/>
      </w:r>
      <w:r w:rsidR="002D5F1D">
        <w:rPr>
          <w:rFonts w:ascii="宋体" w:hAnsi="宋体" w:hint="eastAsia"/>
          <w:sz w:val="28"/>
          <w:szCs w:val="28"/>
        </w:rPr>
        <w:t>鲁BM6226</w:t>
      </w:r>
      <w:r w:rsidR="002D5F1D">
        <w:rPr>
          <w:rFonts w:ascii="宋体" w:hAnsi="宋体" w:hint="eastAsia"/>
          <w:sz w:val="28"/>
          <w:szCs w:val="28"/>
        </w:rPr>
        <w:tab/>
        <w:t>号车</w:t>
      </w:r>
      <w:r w:rsidR="003E43F3">
        <w:rPr>
          <w:rFonts w:ascii="宋体" w:hAnsi="宋体" w:hint="eastAsia"/>
          <w:sz w:val="28"/>
          <w:szCs w:val="28"/>
        </w:rPr>
        <w:t>，该车</w:t>
      </w:r>
      <w:r w:rsidR="00735C89">
        <w:rPr>
          <w:rFonts w:ascii="宋体" w:hAnsi="宋体" w:hint="eastAsia"/>
          <w:sz w:val="28"/>
          <w:szCs w:val="28"/>
        </w:rPr>
        <w:t>辆整体</w:t>
      </w:r>
      <w:r w:rsidR="003E43F3">
        <w:rPr>
          <w:rFonts w:ascii="宋体" w:hAnsi="宋体" w:hint="eastAsia"/>
          <w:sz w:val="28"/>
          <w:szCs w:val="28"/>
        </w:rPr>
        <w:t>保养</w:t>
      </w:r>
      <w:r w:rsidR="00735C89">
        <w:rPr>
          <w:rFonts w:ascii="宋体" w:hAnsi="宋体" w:hint="eastAsia"/>
          <w:sz w:val="28"/>
          <w:szCs w:val="28"/>
        </w:rPr>
        <w:t>情况</w:t>
      </w:r>
      <w:r w:rsidR="007D02FC">
        <w:rPr>
          <w:rFonts w:ascii="宋体" w:hAnsi="宋体" w:hint="eastAsia"/>
          <w:sz w:val="28"/>
          <w:szCs w:val="28"/>
        </w:rPr>
        <w:t>一般</w:t>
      </w:r>
      <w:r w:rsidR="003E43F3">
        <w:rPr>
          <w:rFonts w:ascii="宋体" w:hAnsi="宋体" w:hint="eastAsia"/>
          <w:sz w:val="28"/>
          <w:szCs w:val="28"/>
        </w:rPr>
        <w:t>，前杠有明显刮痕、锈蚀、掉漆情况，车辆前头局部有明显刮痕，</w:t>
      </w:r>
      <w:r w:rsidR="00D279C6">
        <w:rPr>
          <w:rFonts w:ascii="宋体" w:hAnsi="宋体" w:hint="eastAsia"/>
          <w:sz w:val="28"/>
          <w:szCs w:val="28"/>
        </w:rPr>
        <w:t>后部</w:t>
      </w:r>
      <w:r w:rsidR="003E43F3">
        <w:rPr>
          <w:rFonts w:ascii="宋体" w:hAnsi="宋体" w:hint="eastAsia"/>
          <w:sz w:val="28"/>
          <w:szCs w:val="28"/>
        </w:rPr>
        <w:t>罐体局部掉漆、锈蚀，轮胎磨损较重</w:t>
      </w:r>
      <w:r w:rsidR="00A659D2">
        <w:rPr>
          <w:rFonts w:ascii="宋体" w:hAnsi="宋体" w:hint="eastAsia"/>
          <w:sz w:val="28"/>
          <w:szCs w:val="28"/>
        </w:rPr>
        <w:t>。</w:t>
      </w:r>
    </w:p>
    <w:p w:rsidR="00A659D2" w:rsidRDefault="0079784A" w:rsidP="00A659D2">
      <w:pPr>
        <w:tabs>
          <w:tab w:val="left" w:pos="680"/>
        </w:tabs>
        <w:spacing w:line="580" w:lineRule="exact"/>
        <w:ind w:firstLine="570"/>
        <w:rPr>
          <w:rFonts w:ascii="宋体" w:hAnsi="宋体"/>
          <w:sz w:val="28"/>
          <w:szCs w:val="28"/>
        </w:rPr>
      </w:pPr>
      <w:r>
        <w:rPr>
          <w:rFonts w:ascii="宋体" w:hAnsi="宋体"/>
          <w:sz w:val="28"/>
          <w:szCs w:val="28"/>
        </w:rPr>
        <w:fldChar w:fldCharType="begin"/>
      </w:r>
      <w:r w:rsidR="00A659D2">
        <w:rPr>
          <w:rFonts w:ascii="宋体" w:hAnsi="宋体"/>
          <w:sz w:val="28"/>
          <w:szCs w:val="28"/>
        </w:rPr>
        <w:instrText xml:space="preserve"> </w:instrText>
      </w:r>
      <w:r w:rsidR="00A659D2">
        <w:rPr>
          <w:rFonts w:ascii="宋体" w:hAnsi="宋体" w:hint="eastAsia"/>
          <w:sz w:val="28"/>
          <w:szCs w:val="28"/>
        </w:rPr>
        <w:instrText>= 2 \* GB3</w:instrText>
      </w:r>
      <w:r w:rsidR="00A659D2">
        <w:rPr>
          <w:rFonts w:ascii="宋体" w:hAnsi="宋体"/>
          <w:sz w:val="28"/>
          <w:szCs w:val="28"/>
        </w:rPr>
        <w:instrText xml:space="preserve"> </w:instrText>
      </w:r>
      <w:r>
        <w:rPr>
          <w:rFonts w:ascii="宋体" w:hAnsi="宋体"/>
          <w:sz w:val="28"/>
          <w:szCs w:val="28"/>
        </w:rPr>
        <w:fldChar w:fldCharType="separate"/>
      </w:r>
      <w:r w:rsidR="00A659D2">
        <w:rPr>
          <w:rFonts w:ascii="宋体" w:hAnsi="宋体" w:hint="eastAsia"/>
          <w:noProof/>
          <w:sz w:val="28"/>
          <w:szCs w:val="28"/>
        </w:rPr>
        <w:t>②</w:t>
      </w:r>
      <w:r>
        <w:rPr>
          <w:rFonts w:ascii="宋体" w:hAnsi="宋体"/>
          <w:sz w:val="28"/>
          <w:szCs w:val="28"/>
        </w:rPr>
        <w:fldChar w:fldCharType="end"/>
      </w:r>
      <w:r w:rsidR="00A659D2">
        <w:rPr>
          <w:rFonts w:ascii="宋体" w:hAnsi="宋体" w:hint="eastAsia"/>
          <w:sz w:val="28"/>
          <w:szCs w:val="28"/>
        </w:rPr>
        <w:t>鲁BM6227</w:t>
      </w:r>
      <w:r w:rsidR="007D02FC">
        <w:rPr>
          <w:rFonts w:ascii="宋体" w:hAnsi="宋体" w:hint="eastAsia"/>
          <w:sz w:val="28"/>
          <w:szCs w:val="28"/>
        </w:rPr>
        <w:t>号车，</w:t>
      </w:r>
      <w:r w:rsidR="00735C89">
        <w:rPr>
          <w:rFonts w:ascii="宋体" w:hAnsi="宋体" w:hint="eastAsia"/>
          <w:sz w:val="28"/>
          <w:szCs w:val="28"/>
        </w:rPr>
        <w:t>该车辆整体保养情况一般</w:t>
      </w:r>
      <w:r w:rsidR="00A659D2">
        <w:rPr>
          <w:rFonts w:ascii="宋体" w:hAnsi="宋体" w:hint="eastAsia"/>
          <w:sz w:val="28"/>
          <w:szCs w:val="28"/>
        </w:rPr>
        <w:t>，前杠掉漆、锈蚀，车头右侧破损，前机盖失色，车头局部锈蚀、失色、掉漆，</w:t>
      </w:r>
      <w:r w:rsidR="00D279C6">
        <w:rPr>
          <w:rFonts w:ascii="宋体" w:hAnsi="宋体" w:hint="eastAsia"/>
          <w:sz w:val="28"/>
          <w:szCs w:val="28"/>
        </w:rPr>
        <w:t>后部罐体</w:t>
      </w:r>
      <w:r w:rsidR="00C1130B">
        <w:rPr>
          <w:rFonts w:ascii="宋体" w:hAnsi="宋体" w:hint="eastAsia"/>
          <w:sz w:val="28"/>
          <w:szCs w:val="28"/>
        </w:rPr>
        <w:t>多处锈蚀、掉漆，</w:t>
      </w:r>
      <w:r w:rsidR="00A659D2">
        <w:rPr>
          <w:rFonts w:ascii="宋体" w:hAnsi="宋体" w:hint="eastAsia"/>
          <w:sz w:val="28"/>
          <w:szCs w:val="28"/>
        </w:rPr>
        <w:t>轮胎磨损较重。</w:t>
      </w:r>
    </w:p>
    <w:p w:rsidR="00A659D2" w:rsidRDefault="0079784A" w:rsidP="002D5F1D">
      <w:pPr>
        <w:tabs>
          <w:tab w:val="left" w:pos="680"/>
        </w:tabs>
        <w:spacing w:line="580" w:lineRule="exact"/>
        <w:ind w:firstLine="570"/>
        <w:rPr>
          <w:rFonts w:ascii="宋体" w:hAnsi="宋体"/>
          <w:sz w:val="28"/>
          <w:szCs w:val="28"/>
        </w:rPr>
      </w:pPr>
      <w:r>
        <w:rPr>
          <w:rFonts w:ascii="宋体" w:hAnsi="宋体"/>
          <w:sz w:val="28"/>
          <w:szCs w:val="28"/>
        </w:rPr>
        <w:fldChar w:fldCharType="begin"/>
      </w:r>
      <w:r w:rsidR="00A659D2">
        <w:rPr>
          <w:rFonts w:ascii="宋体" w:hAnsi="宋体"/>
          <w:sz w:val="28"/>
          <w:szCs w:val="28"/>
        </w:rPr>
        <w:instrText xml:space="preserve"> </w:instrText>
      </w:r>
      <w:r w:rsidR="00A659D2">
        <w:rPr>
          <w:rFonts w:ascii="宋体" w:hAnsi="宋体" w:hint="eastAsia"/>
          <w:sz w:val="28"/>
          <w:szCs w:val="28"/>
        </w:rPr>
        <w:instrText>= 3 \* GB3</w:instrText>
      </w:r>
      <w:r w:rsidR="00A659D2">
        <w:rPr>
          <w:rFonts w:ascii="宋体" w:hAnsi="宋体"/>
          <w:sz w:val="28"/>
          <w:szCs w:val="28"/>
        </w:rPr>
        <w:instrText xml:space="preserve"> </w:instrText>
      </w:r>
      <w:r>
        <w:rPr>
          <w:rFonts w:ascii="宋体" w:hAnsi="宋体"/>
          <w:sz w:val="28"/>
          <w:szCs w:val="28"/>
        </w:rPr>
        <w:fldChar w:fldCharType="separate"/>
      </w:r>
      <w:r w:rsidR="00A659D2">
        <w:rPr>
          <w:rFonts w:ascii="宋体" w:hAnsi="宋体" w:hint="eastAsia"/>
          <w:noProof/>
          <w:sz w:val="28"/>
          <w:szCs w:val="28"/>
        </w:rPr>
        <w:t>③</w:t>
      </w:r>
      <w:r>
        <w:rPr>
          <w:rFonts w:ascii="宋体" w:hAnsi="宋体"/>
          <w:sz w:val="28"/>
          <w:szCs w:val="28"/>
        </w:rPr>
        <w:fldChar w:fldCharType="end"/>
      </w:r>
      <w:r w:rsidR="00D279C6">
        <w:rPr>
          <w:rFonts w:ascii="宋体" w:hAnsi="宋体" w:hint="eastAsia"/>
          <w:sz w:val="28"/>
          <w:szCs w:val="28"/>
        </w:rPr>
        <w:t>鲁BM6228号车，</w:t>
      </w:r>
      <w:r w:rsidR="00735C89">
        <w:rPr>
          <w:rFonts w:ascii="宋体" w:hAnsi="宋体" w:hint="eastAsia"/>
          <w:sz w:val="28"/>
          <w:szCs w:val="28"/>
        </w:rPr>
        <w:t>该车辆整体保养情况一般</w:t>
      </w:r>
      <w:r w:rsidR="00C1130B">
        <w:rPr>
          <w:rFonts w:ascii="宋体" w:hAnsi="宋体" w:hint="eastAsia"/>
          <w:sz w:val="28"/>
          <w:szCs w:val="28"/>
        </w:rPr>
        <w:t>，前杠</w:t>
      </w:r>
      <w:r w:rsidR="0008643F">
        <w:rPr>
          <w:rFonts w:ascii="宋体" w:hAnsi="宋体" w:hint="eastAsia"/>
          <w:sz w:val="28"/>
          <w:szCs w:val="28"/>
        </w:rPr>
        <w:t>多处</w:t>
      </w:r>
      <w:r w:rsidR="00C1130B">
        <w:rPr>
          <w:rFonts w:ascii="宋体" w:hAnsi="宋体" w:hint="eastAsia"/>
          <w:sz w:val="28"/>
          <w:szCs w:val="28"/>
        </w:rPr>
        <w:t>锈蚀，车头顶部</w:t>
      </w:r>
      <w:r w:rsidR="007D02FC">
        <w:rPr>
          <w:rFonts w:ascii="宋体" w:hAnsi="宋体" w:hint="eastAsia"/>
          <w:sz w:val="28"/>
          <w:szCs w:val="28"/>
        </w:rPr>
        <w:t>遮阳板</w:t>
      </w:r>
      <w:r w:rsidR="00C1130B">
        <w:rPr>
          <w:rFonts w:ascii="宋体" w:hAnsi="宋体" w:hint="eastAsia"/>
          <w:sz w:val="28"/>
          <w:szCs w:val="28"/>
        </w:rPr>
        <w:t>左侧破损，上车踏板锈蚀</w:t>
      </w:r>
      <w:r w:rsidR="0008643F">
        <w:rPr>
          <w:rFonts w:ascii="宋体" w:hAnsi="宋体" w:hint="eastAsia"/>
          <w:sz w:val="28"/>
          <w:szCs w:val="28"/>
        </w:rPr>
        <w:t>，左侧转向灯罩灭失，后部罐体</w:t>
      </w:r>
      <w:r w:rsidR="00735C89">
        <w:rPr>
          <w:rFonts w:ascii="宋体" w:hAnsi="宋体" w:hint="eastAsia"/>
          <w:sz w:val="28"/>
          <w:szCs w:val="28"/>
        </w:rPr>
        <w:t>局部</w:t>
      </w:r>
      <w:r w:rsidR="0008643F">
        <w:rPr>
          <w:rFonts w:ascii="宋体" w:hAnsi="宋体" w:hint="eastAsia"/>
          <w:sz w:val="28"/>
          <w:szCs w:val="28"/>
        </w:rPr>
        <w:t>锈蚀、掉漆，轮胎磨损较重。</w:t>
      </w:r>
    </w:p>
    <w:p w:rsidR="007575C4" w:rsidRDefault="0079784A" w:rsidP="007575C4">
      <w:pPr>
        <w:tabs>
          <w:tab w:val="left" w:pos="680"/>
        </w:tabs>
        <w:spacing w:line="580" w:lineRule="exact"/>
        <w:ind w:firstLine="570"/>
        <w:rPr>
          <w:rFonts w:ascii="宋体" w:hAnsi="宋体"/>
          <w:sz w:val="28"/>
          <w:szCs w:val="28"/>
        </w:rPr>
      </w:pPr>
      <w:r>
        <w:rPr>
          <w:rFonts w:ascii="宋体" w:hAnsi="宋体"/>
          <w:sz w:val="28"/>
          <w:szCs w:val="28"/>
        </w:rPr>
        <w:fldChar w:fldCharType="begin"/>
      </w:r>
      <w:r w:rsidR="0008643F">
        <w:rPr>
          <w:rFonts w:ascii="宋体" w:hAnsi="宋体"/>
          <w:sz w:val="28"/>
          <w:szCs w:val="28"/>
        </w:rPr>
        <w:instrText xml:space="preserve"> </w:instrText>
      </w:r>
      <w:r w:rsidR="0008643F">
        <w:rPr>
          <w:rFonts w:ascii="宋体" w:hAnsi="宋体" w:hint="eastAsia"/>
          <w:sz w:val="28"/>
          <w:szCs w:val="28"/>
        </w:rPr>
        <w:instrText>= 4 \* GB3</w:instrText>
      </w:r>
      <w:r w:rsidR="0008643F">
        <w:rPr>
          <w:rFonts w:ascii="宋体" w:hAnsi="宋体"/>
          <w:sz w:val="28"/>
          <w:szCs w:val="28"/>
        </w:rPr>
        <w:instrText xml:space="preserve"> </w:instrText>
      </w:r>
      <w:r>
        <w:rPr>
          <w:rFonts w:ascii="宋体" w:hAnsi="宋体"/>
          <w:sz w:val="28"/>
          <w:szCs w:val="28"/>
        </w:rPr>
        <w:fldChar w:fldCharType="separate"/>
      </w:r>
      <w:r w:rsidR="0008643F">
        <w:rPr>
          <w:rFonts w:ascii="宋体" w:hAnsi="宋体" w:hint="eastAsia"/>
          <w:noProof/>
          <w:sz w:val="28"/>
          <w:szCs w:val="28"/>
        </w:rPr>
        <w:t>④</w:t>
      </w:r>
      <w:r>
        <w:rPr>
          <w:rFonts w:ascii="宋体" w:hAnsi="宋体"/>
          <w:sz w:val="28"/>
          <w:szCs w:val="28"/>
        </w:rPr>
        <w:fldChar w:fldCharType="end"/>
      </w:r>
      <w:r w:rsidR="0008643F">
        <w:rPr>
          <w:rFonts w:ascii="宋体" w:hAnsi="宋体" w:hint="eastAsia"/>
          <w:sz w:val="28"/>
          <w:szCs w:val="28"/>
        </w:rPr>
        <w:t>鲁BM6238号车，</w:t>
      </w:r>
      <w:r w:rsidR="00735C89">
        <w:rPr>
          <w:rFonts w:ascii="宋体" w:hAnsi="宋体" w:hint="eastAsia"/>
          <w:sz w:val="28"/>
          <w:szCs w:val="28"/>
        </w:rPr>
        <w:t>该车辆整体保养情况一般</w:t>
      </w:r>
      <w:r w:rsidR="0008643F">
        <w:rPr>
          <w:rFonts w:ascii="宋体" w:hAnsi="宋体" w:hint="eastAsia"/>
          <w:sz w:val="28"/>
          <w:szCs w:val="28"/>
        </w:rPr>
        <w:t>，前杠左侧有刮擦、碰撞痕迹，</w:t>
      </w:r>
      <w:r w:rsidR="007575C4">
        <w:rPr>
          <w:rFonts w:ascii="宋体" w:hAnsi="宋体" w:hint="eastAsia"/>
          <w:sz w:val="28"/>
          <w:szCs w:val="28"/>
        </w:rPr>
        <w:t>上车踏板锈蚀，车头左侧破损，后部罐体多</w:t>
      </w:r>
      <w:r w:rsidR="00735C89">
        <w:rPr>
          <w:rFonts w:ascii="宋体" w:hAnsi="宋体" w:hint="eastAsia"/>
          <w:sz w:val="28"/>
          <w:szCs w:val="28"/>
        </w:rPr>
        <w:t>处</w:t>
      </w:r>
      <w:r w:rsidR="007575C4">
        <w:rPr>
          <w:rFonts w:ascii="宋体" w:hAnsi="宋体" w:hint="eastAsia"/>
          <w:sz w:val="28"/>
          <w:szCs w:val="28"/>
        </w:rPr>
        <w:t>锈蚀、掉漆，轮胎磨损较重。</w:t>
      </w:r>
    </w:p>
    <w:p w:rsidR="007575C4" w:rsidRDefault="0079784A" w:rsidP="007575C4">
      <w:pPr>
        <w:tabs>
          <w:tab w:val="left" w:pos="680"/>
        </w:tabs>
        <w:spacing w:line="580" w:lineRule="exact"/>
        <w:ind w:firstLine="570"/>
        <w:rPr>
          <w:rFonts w:ascii="宋体" w:hAnsi="宋体"/>
          <w:sz w:val="28"/>
          <w:szCs w:val="28"/>
        </w:rPr>
      </w:pPr>
      <w:r>
        <w:rPr>
          <w:rFonts w:ascii="宋体" w:hAnsi="宋体"/>
          <w:sz w:val="28"/>
          <w:szCs w:val="28"/>
        </w:rPr>
        <w:fldChar w:fldCharType="begin"/>
      </w:r>
      <w:r w:rsidR="007575C4">
        <w:rPr>
          <w:rFonts w:ascii="宋体" w:hAnsi="宋体"/>
          <w:sz w:val="28"/>
          <w:szCs w:val="28"/>
        </w:rPr>
        <w:instrText xml:space="preserve"> </w:instrText>
      </w:r>
      <w:r w:rsidR="007575C4">
        <w:rPr>
          <w:rFonts w:ascii="宋体" w:hAnsi="宋体" w:hint="eastAsia"/>
          <w:sz w:val="28"/>
          <w:szCs w:val="28"/>
        </w:rPr>
        <w:instrText>= 5 \* GB3</w:instrText>
      </w:r>
      <w:r w:rsidR="007575C4">
        <w:rPr>
          <w:rFonts w:ascii="宋体" w:hAnsi="宋体"/>
          <w:sz w:val="28"/>
          <w:szCs w:val="28"/>
        </w:rPr>
        <w:instrText xml:space="preserve"> </w:instrText>
      </w:r>
      <w:r>
        <w:rPr>
          <w:rFonts w:ascii="宋体" w:hAnsi="宋体"/>
          <w:sz w:val="28"/>
          <w:szCs w:val="28"/>
        </w:rPr>
        <w:fldChar w:fldCharType="separate"/>
      </w:r>
      <w:r w:rsidR="007575C4">
        <w:rPr>
          <w:rFonts w:ascii="宋体" w:hAnsi="宋体" w:hint="eastAsia"/>
          <w:noProof/>
          <w:sz w:val="28"/>
          <w:szCs w:val="28"/>
        </w:rPr>
        <w:t>⑤</w:t>
      </w:r>
      <w:r>
        <w:rPr>
          <w:rFonts w:ascii="宋体" w:hAnsi="宋体"/>
          <w:sz w:val="28"/>
          <w:szCs w:val="28"/>
        </w:rPr>
        <w:fldChar w:fldCharType="end"/>
      </w:r>
      <w:r w:rsidR="007575C4">
        <w:rPr>
          <w:rFonts w:ascii="宋体" w:hAnsi="宋体" w:hint="eastAsia"/>
          <w:sz w:val="28"/>
          <w:szCs w:val="28"/>
        </w:rPr>
        <w:t>鲁BM6239号车，</w:t>
      </w:r>
      <w:r w:rsidR="00735C89">
        <w:rPr>
          <w:rFonts w:ascii="宋体" w:hAnsi="宋体" w:hint="eastAsia"/>
          <w:sz w:val="28"/>
          <w:szCs w:val="28"/>
        </w:rPr>
        <w:t>该车辆整体保养情况一般</w:t>
      </w:r>
      <w:r w:rsidR="007575C4">
        <w:rPr>
          <w:rFonts w:ascii="宋体" w:hAnsi="宋体" w:hint="eastAsia"/>
          <w:sz w:val="28"/>
          <w:szCs w:val="28"/>
        </w:rPr>
        <w:t>，前杠锈蚀、漆面爆漆严重，</w:t>
      </w:r>
      <w:r w:rsidR="007D02FC">
        <w:rPr>
          <w:rFonts w:ascii="宋体" w:hAnsi="宋体" w:hint="eastAsia"/>
          <w:sz w:val="28"/>
          <w:szCs w:val="28"/>
        </w:rPr>
        <w:t>上车踏板锈蚀，后部罐体多处锈蚀、掉漆，轮胎磨损较重。</w:t>
      </w:r>
    </w:p>
    <w:p w:rsidR="007D02FC" w:rsidRDefault="0079784A" w:rsidP="007575C4">
      <w:pPr>
        <w:tabs>
          <w:tab w:val="left" w:pos="680"/>
        </w:tabs>
        <w:spacing w:line="580" w:lineRule="exact"/>
        <w:ind w:firstLine="570"/>
        <w:rPr>
          <w:rFonts w:ascii="宋体" w:hAnsi="宋体"/>
          <w:sz w:val="28"/>
          <w:szCs w:val="28"/>
        </w:rPr>
      </w:pPr>
      <w:r>
        <w:rPr>
          <w:rFonts w:ascii="宋体" w:hAnsi="宋体"/>
          <w:sz w:val="28"/>
          <w:szCs w:val="28"/>
        </w:rPr>
        <w:fldChar w:fldCharType="begin"/>
      </w:r>
      <w:r w:rsidR="007D02FC">
        <w:rPr>
          <w:rFonts w:ascii="宋体" w:hAnsi="宋体"/>
          <w:sz w:val="28"/>
          <w:szCs w:val="28"/>
        </w:rPr>
        <w:instrText xml:space="preserve"> </w:instrText>
      </w:r>
      <w:r w:rsidR="007D02FC">
        <w:rPr>
          <w:rFonts w:ascii="宋体" w:hAnsi="宋体" w:hint="eastAsia"/>
          <w:sz w:val="28"/>
          <w:szCs w:val="28"/>
        </w:rPr>
        <w:instrText>= 6 \* GB3</w:instrText>
      </w:r>
      <w:r w:rsidR="007D02FC">
        <w:rPr>
          <w:rFonts w:ascii="宋体" w:hAnsi="宋体"/>
          <w:sz w:val="28"/>
          <w:szCs w:val="28"/>
        </w:rPr>
        <w:instrText xml:space="preserve"> </w:instrText>
      </w:r>
      <w:r>
        <w:rPr>
          <w:rFonts w:ascii="宋体" w:hAnsi="宋体"/>
          <w:sz w:val="28"/>
          <w:szCs w:val="28"/>
        </w:rPr>
        <w:fldChar w:fldCharType="separate"/>
      </w:r>
      <w:r w:rsidR="007D02FC">
        <w:rPr>
          <w:rFonts w:ascii="宋体" w:hAnsi="宋体" w:hint="eastAsia"/>
          <w:noProof/>
          <w:sz w:val="28"/>
          <w:szCs w:val="28"/>
        </w:rPr>
        <w:t>⑥</w:t>
      </w:r>
      <w:r>
        <w:rPr>
          <w:rFonts w:ascii="宋体" w:hAnsi="宋体"/>
          <w:sz w:val="28"/>
          <w:szCs w:val="28"/>
        </w:rPr>
        <w:fldChar w:fldCharType="end"/>
      </w:r>
      <w:r w:rsidR="007D02FC">
        <w:rPr>
          <w:rFonts w:ascii="宋体" w:hAnsi="宋体" w:hint="eastAsia"/>
          <w:sz w:val="28"/>
          <w:szCs w:val="28"/>
        </w:rPr>
        <w:t>鲁BM2977号车，该车整体保养情况一般，前杠右侧锈蚀、漆面爆裂，</w:t>
      </w:r>
      <w:r w:rsidR="000328A5">
        <w:rPr>
          <w:rFonts w:ascii="宋体" w:hAnsi="宋体" w:hint="eastAsia"/>
          <w:sz w:val="28"/>
          <w:szCs w:val="28"/>
        </w:rPr>
        <w:t>车身</w:t>
      </w:r>
      <w:r w:rsidR="007D02FC">
        <w:rPr>
          <w:rFonts w:ascii="宋体" w:hAnsi="宋体" w:hint="eastAsia"/>
          <w:sz w:val="28"/>
          <w:szCs w:val="28"/>
        </w:rPr>
        <w:t>局部</w:t>
      </w:r>
      <w:r w:rsidR="000328A5">
        <w:rPr>
          <w:rFonts w:ascii="宋体" w:hAnsi="宋体" w:hint="eastAsia"/>
          <w:sz w:val="28"/>
          <w:szCs w:val="28"/>
        </w:rPr>
        <w:t>有</w:t>
      </w:r>
      <w:r w:rsidR="007D02FC">
        <w:rPr>
          <w:rFonts w:ascii="宋体" w:hAnsi="宋体" w:hint="eastAsia"/>
          <w:sz w:val="28"/>
          <w:szCs w:val="28"/>
        </w:rPr>
        <w:t>锈蚀</w:t>
      </w:r>
      <w:r w:rsidR="000328A5">
        <w:rPr>
          <w:rFonts w:ascii="宋体" w:hAnsi="宋体" w:hint="eastAsia"/>
          <w:sz w:val="28"/>
          <w:szCs w:val="28"/>
        </w:rPr>
        <w:t>痕迹</w:t>
      </w:r>
      <w:r w:rsidR="007D02FC">
        <w:rPr>
          <w:rFonts w:ascii="宋体" w:hAnsi="宋体" w:hint="eastAsia"/>
          <w:sz w:val="28"/>
          <w:szCs w:val="28"/>
        </w:rPr>
        <w:t>，</w:t>
      </w:r>
      <w:r w:rsidR="000328A5">
        <w:rPr>
          <w:rFonts w:ascii="宋体" w:hAnsi="宋体" w:hint="eastAsia"/>
          <w:sz w:val="28"/>
          <w:szCs w:val="28"/>
        </w:rPr>
        <w:t>轮胎磨损较重。</w:t>
      </w:r>
    </w:p>
    <w:p w:rsidR="007D2EB5" w:rsidRPr="007D02FC" w:rsidRDefault="00825121" w:rsidP="007575C4">
      <w:pPr>
        <w:tabs>
          <w:tab w:val="left" w:pos="680"/>
        </w:tabs>
        <w:spacing w:line="580" w:lineRule="exact"/>
        <w:ind w:firstLine="570"/>
        <w:rPr>
          <w:rFonts w:ascii="宋体" w:hAnsi="宋体"/>
          <w:sz w:val="28"/>
          <w:szCs w:val="28"/>
        </w:rPr>
      </w:pPr>
      <w:r>
        <w:rPr>
          <w:rFonts w:ascii="宋体" w:hAnsi="宋体" w:hint="eastAsia"/>
          <w:sz w:val="28"/>
          <w:szCs w:val="28"/>
        </w:rPr>
        <w:lastRenderedPageBreak/>
        <w:t>（</w:t>
      </w:r>
      <w:r w:rsidR="007D2EB5">
        <w:rPr>
          <w:rFonts w:ascii="宋体" w:hAnsi="宋体" w:hint="eastAsia"/>
          <w:sz w:val="28"/>
          <w:szCs w:val="28"/>
        </w:rPr>
        <w:t>8</w:t>
      </w:r>
      <w:r>
        <w:rPr>
          <w:rFonts w:ascii="宋体" w:hAnsi="宋体" w:hint="eastAsia"/>
          <w:sz w:val="28"/>
          <w:szCs w:val="28"/>
        </w:rPr>
        <w:t>）</w:t>
      </w:r>
      <w:r w:rsidR="007D2EB5">
        <w:rPr>
          <w:rFonts w:ascii="宋体" w:hAnsi="宋体" w:hint="eastAsia"/>
          <w:sz w:val="28"/>
          <w:szCs w:val="28"/>
        </w:rPr>
        <w:t>、本次评估结论仅为法院对涉案车辆在执行及拍卖工作的价格参考依据，不作为该评估标的价值的市场实现承诺，其最终价格以司法拍卖成交价格为准。根据</w:t>
      </w:r>
      <w:r w:rsidR="007D2EB5">
        <w:rPr>
          <w:rFonts w:ascii="宋体" w:eastAsia="宋体" w:hAnsi="宋体" w:hint="eastAsia"/>
          <w:color w:val="000000" w:themeColor="text1"/>
          <w:sz w:val="28"/>
          <w:szCs w:val="28"/>
        </w:rPr>
        <w:t>《最高人民法院关于人民法院民事执行中拍卖、变卖财产的规定》（法释【2004】16号），其具体实现价格以拍卖实际成交价为准。司法拍卖的宗旨就是公开、公平、公正，涉案标的变现的价格高低体现为公开市场决定，价高者得，双方当事人及其他相关权利人均享有同等权益参与其中。</w:t>
      </w:r>
    </w:p>
    <w:p w:rsidR="0075552C" w:rsidRDefault="00A659D2">
      <w:pPr>
        <w:spacing w:line="580" w:lineRule="exact"/>
        <w:ind w:firstLineChars="200" w:firstLine="560"/>
        <w:rPr>
          <w:rFonts w:ascii="宋体" w:eastAsia="宋体" w:hAnsi="宋体"/>
          <w:sz w:val="28"/>
          <w:szCs w:val="28"/>
        </w:rPr>
      </w:pPr>
      <w:r>
        <w:rPr>
          <w:rFonts w:ascii="宋体" w:eastAsia="宋体" w:hAnsi="宋体" w:hint="eastAsia"/>
          <w:sz w:val="28"/>
          <w:szCs w:val="28"/>
        </w:rPr>
        <w:t>3、评估人员通过市场调查了解到：</w:t>
      </w:r>
    </w:p>
    <w:p w:rsidR="0075552C" w:rsidRDefault="00A659D2">
      <w:pPr>
        <w:spacing w:line="580" w:lineRule="exact"/>
        <w:rPr>
          <w:rFonts w:ascii="宋体" w:eastAsia="宋体" w:hAnsi="宋体"/>
          <w:sz w:val="28"/>
          <w:szCs w:val="28"/>
        </w:rPr>
      </w:pPr>
      <w:r>
        <w:rPr>
          <w:rFonts w:ascii="宋体" w:eastAsia="宋体" w:hAnsi="宋体" w:hint="eastAsia"/>
          <w:b/>
          <w:sz w:val="28"/>
          <w:szCs w:val="28"/>
        </w:rPr>
        <w:t xml:space="preserve">   </w:t>
      </w:r>
      <w:r w:rsidR="0014702D">
        <w:rPr>
          <w:rFonts w:ascii="宋体" w:eastAsia="宋体" w:hAnsi="宋体" w:hint="eastAsia"/>
          <w:b/>
          <w:sz w:val="28"/>
          <w:szCs w:val="28"/>
        </w:rPr>
        <w:t xml:space="preserve"> </w:t>
      </w:r>
      <w:r>
        <w:rPr>
          <w:rFonts w:ascii="宋体" w:eastAsia="宋体" w:hAnsi="宋体" w:hint="eastAsia"/>
          <w:sz w:val="28"/>
          <w:szCs w:val="28"/>
        </w:rPr>
        <w:t>（1）、</w:t>
      </w:r>
      <w:r w:rsidR="000328A5">
        <w:rPr>
          <w:rFonts w:ascii="宋体" w:eastAsia="宋体" w:hAnsi="宋体" w:hint="eastAsia"/>
          <w:sz w:val="28"/>
          <w:szCs w:val="28"/>
        </w:rPr>
        <w:t>经了解</w:t>
      </w:r>
      <w:r w:rsidR="000328A5" w:rsidRPr="00A51346">
        <w:rPr>
          <w:rFonts w:ascii="宋体" w:eastAsia="宋体" w:hAnsi="宋体" w:hint="eastAsia"/>
          <w:bCs/>
          <w:sz w:val="28"/>
          <w:szCs w:val="28"/>
        </w:rPr>
        <w:t>鲁BM6226号、鲁BM6227号、鲁BM6228号、鲁BM6238号、鲁BM6239号</w:t>
      </w:r>
      <w:r w:rsidR="000328A5">
        <w:rPr>
          <w:rFonts w:ascii="宋体" w:eastAsia="宋体" w:hAnsi="宋体" w:hint="eastAsia"/>
          <w:bCs/>
          <w:sz w:val="28"/>
          <w:szCs w:val="28"/>
        </w:rPr>
        <w:t>车辆均</w:t>
      </w:r>
      <w:r>
        <w:rPr>
          <w:rFonts w:ascii="宋体" w:eastAsia="宋体" w:hAnsi="宋体" w:hint="eastAsia"/>
          <w:sz w:val="28"/>
          <w:szCs w:val="28"/>
        </w:rPr>
        <w:t>为</w:t>
      </w:r>
      <w:r w:rsidR="000328A5">
        <w:rPr>
          <w:rFonts w:ascii="宋体" w:eastAsia="宋体" w:hAnsi="宋体" w:hint="eastAsia"/>
          <w:sz w:val="28"/>
          <w:szCs w:val="28"/>
        </w:rPr>
        <w:t>福田牌重型特殊结构货车</w:t>
      </w:r>
      <w:r>
        <w:rPr>
          <w:rFonts w:ascii="宋体" w:eastAsia="宋体" w:hAnsi="宋体" w:hint="eastAsia"/>
          <w:sz w:val="28"/>
          <w:szCs w:val="28"/>
        </w:rPr>
        <w:t>，</w:t>
      </w:r>
      <w:r w:rsidR="000328A5">
        <w:rPr>
          <w:rFonts w:ascii="宋体" w:eastAsia="宋体" w:hAnsi="宋体" w:hint="eastAsia"/>
          <w:sz w:val="28"/>
          <w:szCs w:val="28"/>
        </w:rPr>
        <w:t>是由</w:t>
      </w:r>
      <w:r w:rsidR="000328A5" w:rsidRPr="000328A5">
        <w:rPr>
          <w:rFonts w:ascii="宋体" w:eastAsia="宋体" w:hAnsi="宋体"/>
          <w:sz w:val="28"/>
          <w:szCs w:val="28"/>
        </w:rPr>
        <w:t>北汽福田汽车股份有限公司</w:t>
      </w:r>
      <w:r w:rsidR="000328A5">
        <w:rPr>
          <w:rFonts w:ascii="宋体" w:eastAsia="宋体" w:hAnsi="宋体" w:hint="eastAsia"/>
          <w:sz w:val="28"/>
          <w:szCs w:val="28"/>
        </w:rPr>
        <w:t>生产制造；目前市场上该款新车已经停售</w:t>
      </w:r>
      <w:r>
        <w:rPr>
          <w:rFonts w:ascii="宋体" w:eastAsia="宋体" w:hAnsi="宋体" w:hint="eastAsia"/>
          <w:sz w:val="28"/>
          <w:szCs w:val="28"/>
        </w:rPr>
        <w:t>，其市场原车型新车裸车中等</w:t>
      </w:r>
      <w:r w:rsidR="000328A5">
        <w:rPr>
          <w:rFonts w:ascii="宋体" w:eastAsia="宋体" w:hAnsi="宋体" w:hint="eastAsia"/>
          <w:sz w:val="28"/>
          <w:szCs w:val="28"/>
        </w:rPr>
        <w:t>平均</w:t>
      </w:r>
      <w:r>
        <w:rPr>
          <w:rFonts w:ascii="宋体" w:eastAsia="宋体" w:hAnsi="宋体" w:hint="eastAsia"/>
          <w:sz w:val="28"/>
          <w:szCs w:val="28"/>
        </w:rPr>
        <w:t>购置价格为</w:t>
      </w:r>
      <w:r w:rsidR="000328A5">
        <w:rPr>
          <w:rFonts w:ascii="宋体" w:eastAsia="宋体" w:hAnsi="宋体" w:hint="eastAsia"/>
          <w:sz w:val="28"/>
          <w:szCs w:val="28"/>
        </w:rPr>
        <w:t>459000</w:t>
      </w:r>
      <w:r>
        <w:rPr>
          <w:rFonts w:ascii="宋体" w:eastAsia="宋体" w:hAnsi="宋体" w:hint="eastAsia"/>
          <w:sz w:val="28"/>
          <w:szCs w:val="28"/>
        </w:rPr>
        <w:t>.00元/辆。</w:t>
      </w:r>
    </w:p>
    <w:p w:rsidR="00741B09" w:rsidRDefault="000328A5" w:rsidP="0014702D">
      <w:pPr>
        <w:spacing w:line="580" w:lineRule="exact"/>
        <w:ind w:firstLineChars="200" w:firstLine="560"/>
        <w:rPr>
          <w:rFonts w:ascii="宋体" w:eastAsia="宋体" w:hAnsi="宋体"/>
          <w:sz w:val="28"/>
          <w:szCs w:val="28"/>
        </w:rPr>
      </w:pPr>
      <w:r>
        <w:rPr>
          <w:rFonts w:ascii="宋体" w:eastAsia="宋体" w:hAnsi="宋体" w:hint="eastAsia"/>
          <w:sz w:val="28"/>
          <w:szCs w:val="28"/>
        </w:rPr>
        <w:t>（2）、经了解</w:t>
      </w:r>
      <w:r>
        <w:rPr>
          <w:rFonts w:ascii="宋体" w:hAnsi="宋体" w:hint="eastAsia"/>
          <w:sz w:val="28"/>
          <w:szCs w:val="28"/>
        </w:rPr>
        <w:t>鲁BM2977号车</w:t>
      </w:r>
      <w:r w:rsidR="00741B09">
        <w:rPr>
          <w:rFonts w:ascii="宋体" w:hAnsi="宋体" w:hint="eastAsia"/>
          <w:sz w:val="28"/>
          <w:szCs w:val="28"/>
        </w:rPr>
        <w:t>为福田牌重型非载货专项作业车，是由</w:t>
      </w:r>
      <w:r w:rsidR="00741B09" w:rsidRPr="00741B09">
        <w:rPr>
          <w:rFonts w:ascii="宋体" w:hAnsi="宋体"/>
          <w:sz w:val="28"/>
          <w:szCs w:val="28"/>
        </w:rPr>
        <w:t>北汽福田汽车股份有限公司</w:t>
      </w:r>
      <w:r w:rsidR="00741B09">
        <w:rPr>
          <w:rFonts w:ascii="宋体" w:hAnsi="宋体" w:hint="eastAsia"/>
          <w:sz w:val="28"/>
          <w:szCs w:val="28"/>
        </w:rPr>
        <w:t>生产制造；</w:t>
      </w:r>
      <w:r w:rsidR="00741B09">
        <w:rPr>
          <w:rFonts w:ascii="宋体" w:eastAsia="宋体" w:hAnsi="宋体" w:hint="eastAsia"/>
          <w:sz w:val="28"/>
          <w:szCs w:val="28"/>
        </w:rPr>
        <w:t>目前市场上该款新车已经停售，其市场原车型新车裸车中等平均购置价格为2650000.00元/辆。</w:t>
      </w:r>
    </w:p>
    <w:p w:rsidR="0075552C" w:rsidRDefault="00A659D2">
      <w:pPr>
        <w:spacing w:line="580" w:lineRule="exact"/>
        <w:ind w:firstLineChars="200" w:firstLine="560"/>
        <w:rPr>
          <w:rFonts w:ascii="宋体" w:hAnsi="宋体"/>
          <w:sz w:val="28"/>
          <w:szCs w:val="28"/>
        </w:rPr>
      </w:pPr>
      <w:r>
        <w:rPr>
          <w:rFonts w:ascii="宋体" w:hAnsi="宋体" w:hint="eastAsia"/>
          <w:sz w:val="28"/>
          <w:szCs w:val="28"/>
        </w:rPr>
        <w:t>（</w:t>
      </w:r>
      <w:r w:rsidR="00741B09">
        <w:rPr>
          <w:rFonts w:ascii="宋体" w:hAnsi="宋体" w:hint="eastAsia"/>
          <w:sz w:val="28"/>
          <w:szCs w:val="28"/>
        </w:rPr>
        <w:t>3</w:t>
      </w:r>
      <w:r>
        <w:rPr>
          <w:rFonts w:ascii="宋体" w:hAnsi="宋体" w:hint="eastAsia"/>
          <w:sz w:val="28"/>
          <w:szCs w:val="28"/>
        </w:rPr>
        <w:t>）、因车辆市场更新换代较快，车辆的</w:t>
      </w:r>
      <w:r w:rsidR="00741B09">
        <w:rPr>
          <w:rFonts w:ascii="宋体" w:hAnsi="宋体" w:hint="eastAsia"/>
          <w:sz w:val="28"/>
          <w:szCs w:val="28"/>
        </w:rPr>
        <w:t>二手</w:t>
      </w:r>
      <w:r>
        <w:rPr>
          <w:rFonts w:ascii="宋体" w:hAnsi="宋体" w:hint="eastAsia"/>
          <w:sz w:val="28"/>
          <w:szCs w:val="28"/>
        </w:rPr>
        <w:t>市场平均价格也因车辆的购置时间、行驶里程、维护保养、市场保值率等因素，影响其市场价值的变化。</w:t>
      </w:r>
    </w:p>
    <w:p w:rsidR="00351334" w:rsidRDefault="00351334" w:rsidP="00351334">
      <w:pPr>
        <w:ind w:firstLineChars="200" w:firstLine="560"/>
        <w:jc w:val="left"/>
        <w:rPr>
          <w:rFonts w:ascii="宋体" w:eastAsia="宋体" w:hAnsi="宋体"/>
          <w:color w:val="000000" w:themeColor="text1"/>
          <w:sz w:val="28"/>
          <w:szCs w:val="28"/>
        </w:rPr>
      </w:pPr>
      <w:r>
        <w:rPr>
          <w:rFonts w:ascii="宋体" w:hAnsi="宋体" w:hint="eastAsia"/>
          <w:sz w:val="28"/>
          <w:szCs w:val="28"/>
        </w:rPr>
        <w:t>（4）、</w:t>
      </w:r>
      <w:r>
        <w:rPr>
          <w:rFonts w:ascii="宋体" w:eastAsia="宋体" w:hAnsi="宋体" w:hint="eastAsia"/>
          <w:color w:val="000000" w:themeColor="text1"/>
          <w:sz w:val="28"/>
          <w:szCs w:val="28"/>
        </w:rPr>
        <w:t>根据相关规定和二手车市场的调查、咨询：一般情况下涉诉讼车辆因长期封存及快速变现等因素其每辆车的成交价格要比正常的二手车交易价格低10%-20%。</w:t>
      </w:r>
    </w:p>
    <w:p w:rsidR="000328A5" w:rsidRDefault="00A659D2">
      <w:pPr>
        <w:spacing w:line="580" w:lineRule="exact"/>
        <w:ind w:firstLineChars="200" w:firstLine="560"/>
        <w:rPr>
          <w:rFonts w:ascii="宋体" w:eastAsia="宋体" w:hAnsi="宋体"/>
          <w:sz w:val="28"/>
          <w:szCs w:val="28"/>
        </w:rPr>
      </w:pPr>
      <w:r>
        <w:rPr>
          <w:rFonts w:ascii="宋体" w:eastAsia="宋体" w:hAnsi="宋体" w:hint="eastAsia"/>
          <w:sz w:val="28"/>
          <w:szCs w:val="28"/>
        </w:rPr>
        <w:t>4、评定估算：</w:t>
      </w:r>
    </w:p>
    <w:p w:rsidR="0075552C" w:rsidRPr="00367770" w:rsidRDefault="000328A5" w:rsidP="00367770">
      <w:pPr>
        <w:spacing w:line="580" w:lineRule="exact"/>
        <w:ind w:firstLineChars="200" w:firstLine="560"/>
        <w:rPr>
          <w:rFonts w:ascii="宋体" w:eastAsia="宋体" w:hAnsi="宋体"/>
          <w:sz w:val="28"/>
          <w:szCs w:val="28"/>
        </w:rPr>
      </w:pPr>
      <w:r>
        <w:rPr>
          <w:rFonts w:ascii="宋体" w:eastAsia="宋体" w:hAnsi="宋体" w:hint="eastAsia"/>
          <w:sz w:val="28"/>
          <w:szCs w:val="28"/>
        </w:rPr>
        <w:t>（1）、</w:t>
      </w:r>
      <w:r w:rsidR="00741B09" w:rsidRPr="00A51346">
        <w:rPr>
          <w:rFonts w:ascii="宋体" w:eastAsia="宋体" w:hAnsi="宋体" w:hint="eastAsia"/>
          <w:bCs/>
          <w:sz w:val="28"/>
          <w:szCs w:val="28"/>
        </w:rPr>
        <w:t>鲁BM6226号</w:t>
      </w:r>
      <w:r w:rsidR="00741B09">
        <w:rPr>
          <w:rFonts w:ascii="宋体" w:eastAsia="宋体" w:hAnsi="宋体" w:hint="eastAsia"/>
          <w:bCs/>
          <w:sz w:val="28"/>
          <w:szCs w:val="28"/>
        </w:rPr>
        <w:t>车：</w:t>
      </w:r>
      <w:r w:rsidR="00A659D2">
        <w:rPr>
          <w:rFonts w:ascii="宋体" w:eastAsia="宋体" w:hAnsi="宋体" w:hint="eastAsia"/>
          <w:sz w:val="28"/>
          <w:szCs w:val="28"/>
        </w:rPr>
        <w:t>通过评估人员市场调查了解到的情况，确定本次评估</w:t>
      </w:r>
      <w:r w:rsidR="00741B09">
        <w:rPr>
          <w:rFonts w:ascii="宋体" w:eastAsia="宋体" w:hAnsi="宋体" w:hint="eastAsia"/>
          <w:sz w:val="28"/>
          <w:szCs w:val="28"/>
        </w:rPr>
        <w:t>取</w:t>
      </w:r>
      <w:r w:rsidR="00741B09">
        <w:rPr>
          <w:rFonts w:ascii="宋体" w:hAnsi="宋体" w:hint="eastAsia"/>
          <w:sz w:val="28"/>
          <w:szCs w:val="28"/>
        </w:rPr>
        <w:t>该款车型市场原车新车裸车中等购置价格</w:t>
      </w:r>
      <w:r w:rsidR="00741B09">
        <w:rPr>
          <w:rFonts w:ascii="宋体" w:eastAsia="宋体" w:hAnsi="宋体" w:hint="eastAsia"/>
          <w:sz w:val="28"/>
          <w:szCs w:val="28"/>
        </w:rPr>
        <w:t>4590</w:t>
      </w:r>
      <w:r w:rsidR="00A659D2">
        <w:rPr>
          <w:rFonts w:ascii="宋体" w:eastAsia="宋体" w:hAnsi="宋体" w:hint="eastAsia"/>
          <w:sz w:val="28"/>
          <w:szCs w:val="28"/>
        </w:rPr>
        <w:t>00.00元/辆为</w:t>
      </w:r>
      <w:r w:rsidR="00A659D2">
        <w:rPr>
          <w:rFonts w:ascii="宋体" w:eastAsia="宋体" w:hAnsi="宋体" w:hint="eastAsia"/>
          <w:sz w:val="28"/>
          <w:szCs w:val="28"/>
        </w:rPr>
        <w:lastRenderedPageBreak/>
        <w:t>该车的比准价格；结合《山东省价格鉴证操作规范》、《机动车价格鉴定有关问题的指导意见》等国家相关规定，并充分考虑到该车的合理性贬值、折旧及该车的实际情况等因素，本次评估确定该车的重置成本=新车购置价格×（1+1/1.17×10%）=</w:t>
      </w:r>
      <w:r w:rsidR="00741B09">
        <w:rPr>
          <w:rFonts w:ascii="宋体" w:eastAsia="宋体" w:hAnsi="宋体" w:hint="eastAsia"/>
          <w:sz w:val="28"/>
          <w:szCs w:val="28"/>
        </w:rPr>
        <w:t>459000</w:t>
      </w:r>
      <w:r w:rsidR="00A659D2">
        <w:rPr>
          <w:rFonts w:ascii="宋体" w:eastAsia="宋体" w:hAnsi="宋体" w:hint="eastAsia"/>
          <w:sz w:val="28"/>
          <w:szCs w:val="28"/>
        </w:rPr>
        <w:t>×（1+1/1.17×10%）=</w:t>
      </w:r>
      <w:r w:rsidR="00741B09">
        <w:rPr>
          <w:rFonts w:ascii="宋体" w:eastAsia="宋体" w:hAnsi="宋体" w:hint="eastAsia"/>
          <w:sz w:val="28"/>
          <w:szCs w:val="28"/>
        </w:rPr>
        <w:t>498230.77</w:t>
      </w:r>
      <w:r w:rsidR="00A659D2">
        <w:rPr>
          <w:rFonts w:ascii="宋体" w:eastAsia="宋体" w:hAnsi="宋体" w:hint="eastAsia"/>
          <w:sz w:val="28"/>
          <w:szCs w:val="28"/>
        </w:rPr>
        <w:t>元；根据该车</w:t>
      </w:r>
      <w:r w:rsidR="00741B09">
        <w:rPr>
          <w:rFonts w:ascii="宋体" w:eastAsia="宋体" w:hAnsi="宋体" w:hint="eastAsia"/>
          <w:sz w:val="28"/>
          <w:szCs w:val="28"/>
        </w:rPr>
        <w:t>初次登记</w:t>
      </w:r>
      <w:r w:rsidR="00A659D2">
        <w:rPr>
          <w:rFonts w:ascii="宋体" w:eastAsia="宋体" w:hAnsi="宋体" w:hint="eastAsia"/>
          <w:sz w:val="28"/>
          <w:szCs w:val="28"/>
        </w:rPr>
        <w:t>日期截止至评估基准日已使用的年限运用</w:t>
      </w:r>
      <w:r w:rsidR="00741B09">
        <w:rPr>
          <w:rFonts w:ascii="宋体" w:eastAsia="宋体" w:hAnsi="宋体" w:hint="eastAsia"/>
          <w:sz w:val="28"/>
          <w:szCs w:val="28"/>
        </w:rPr>
        <w:t>等速折旧法及现场查看法加权</w:t>
      </w:r>
      <w:r w:rsidR="00A659D2">
        <w:rPr>
          <w:rFonts w:ascii="宋体" w:eastAsia="宋体" w:hAnsi="宋体" w:hint="eastAsia"/>
          <w:sz w:val="28"/>
          <w:szCs w:val="28"/>
        </w:rPr>
        <w:t>平均确定其成新率为</w:t>
      </w:r>
      <w:r w:rsidR="00367770">
        <w:rPr>
          <w:rFonts w:ascii="宋体" w:eastAsia="宋体" w:hAnsi="宋体" w:hint="eastAsia"/>
          <w:sz w:val="28"/>
          <w:szCs w:val="28"/>
        </w:rPr>
        <w:t>45.56</w:t>
      </w:r>
      <w:r w:rsidR="00A659D2">
        <w:rPr>
          <w:rFonts w:ascii="宋体" w:eastAsia="宋体" w:hAnsi="宋体" w:hint="eastAsia"/>
          <w:sz w:val="28"/>
          <w:szCs w:val="28"/>
        </w:rPr>
        <w:t>%；确定综合调整系数=0.</w:t>
      </w:r>
      <w:r w:rsidR="00311BA3">
        <w:rPr>
          <w:rFonts w:ascii="宋体" w:eastAsia="宋体" w:hAnsi="宋体" w:hint="eastAsia"/>
          <w:sz w:val="28"/>
          <w:szCs w:val="28"/>
        </w:rPr>
        <w:t>8</w:t>
      </w:r>
      <w:r w:rsidR="00A659D2">
        <w:rPr>
          <w:rFonts w:ascii="宋体" w:eastAsia="宋体" w:hAnsi="宋体" w:hint="eastAsia"/>
          <w:sz w:val="28"/>
          <w:szCs w:val="28"/>
        </w:rPr>
        <w:t>（技术状况）×30%（权重）+0.</w:t>
      </w:r>
      <w:r w:rsidR="00367770">
        <w:rPr>
          <w:rFonts w:ascii="宋体" w:eastAsia="宋体" w:hAnsi="宋体" w:hint="eastAsia"/>
          <w:sz w:val="28"/>
          <w:szCs w:val="28"/>
        </w:rPr>
        <w:t>8</w:t>
      </w:r>
      <w:r w:rsidR="00A659D2">
        <w:rPr>
          <w:rFonts w:ascii="宋体" w:eastAsia="宋体" w:hAnsi="宋体" w:hint="eastAsia"/>
          <w:sz w:val="28"/>
          <w:szCs w:val="28"/>
        </w:rPr>
        <w:t>（维修保养）×25%（权重）+0.9（制造质量）×20%（权重）</w:t>
      </w:r>
      <w:r w:rsidR="00367770">
        <w:rPr>
          <w:rFonts w:ascii="宋体" w:eastAsia="宋体" w:hAnsi="宋体" w:hint="eastAsia"/>
          <w:sz w:val="28"/>
          <w:szCs w:val="28"/>
        </w:rPr>
        <w:t>+0.7</w:t>
      </w:r>
      <w:r w:rsidR="00A659D2">
        <w:rPr>
          <w:rFonts w:ascii="宋体" w:eastAsia="宋体" w:hAnsi="宋体" w:hint="eastAsia"/>
          <w:sz w:val="28"/>
          <w:szCs w:val="28"/>
        </w:rPr>
        <w:t>（工作性质）×15%（权重）+0.8（工作条件）×10%（权重）=0.</w:t>
      </w:r>
      <w:r w:rsidR="00367770">
        <w:rPr>
          <w:rFonts w:ascii="宋体" w:eastAsia="宋体" w:hAnsi="宋体" w:hint="eastAsia"/>
          <w:sz w:val="28"/>
          <w:szCs w:val="28"/>
        </w:rPr>
        <w:t>805</w:t>
      </w:r>
      <w:r w:rsidR="00A659D2">
        <w:rPr>
          <w:rFonts w:ascii="宋体" w:eastAsia="宋体" w:hAnsi="宋体" w:hint="eastAsia"/>
          <w:sz w:val="28"/>
          <w:szCs w:val="28"/>
        </w:rPr>
        <w:t>；经评估人员综合分析判断取其保值率为8</w:t>
      </w:r>
      <w:r w:rsidR="00367770">
        <w:rPr>
          <w:rFonts w:ascii="宋体" w:eastAsia="宋体" w:hAnsi="宋体" w:hint="eastAsia"/>
          <w:sz w:val="28"/>
          <w:szCs w:val="28"/>
        </w:rPr>
        <w:t>3</w:t>
      </w:r>
      <w:r w:rsidR="00A659D2">
        <w:rPr>
          <w:rFonts w:ascii="宋体" w:eastAsia="宋体" w:hAnsi="宋体" w:hint="eastAsia"/>
          <w:sz w:val="28"/>
          <w:szCs w:val="28"/>
        </w:rPr>
        <w:t>%；</w:t>
      </w:r>
      <w:r w:rsidR="00367770">
        <w:rPr>
          <w:rFonts w:ascii="宋体" w:eastAsia="宋体" w:hAnsi="宋体" w:hint="eastAsia"/>
          <w:color w:val="000000" w:themeColor="text1"/>
          <w:sz w:val="28"/>
          <w:szCs w:val="28"/>
        </w:rPr>
        <w:t>确定变现折扣率为10%；</w:t>
      </w:r>
      <w:r w:rsidR="00A659D2">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sidR="00311BA3">
        <w:rPr>
          <w:rFonts w:ascii="宋体" w:eastAsia="宋体" w:hAnsi="宋体" w:hint="eastAsia"/>
          <w:sz w:val="28"/>
          <w:szCs w:val="28"/>
        </w:rPr>
        <w:t>=498230.77</w:t>
      </w:r>
      <w:r w:rsidR="00A659D2">
        <w:rPr>
          <w:rFonts w:ascii="宋体" w:eastAsia="宋体" w:hAnsi="宋体" w:hint="eastAsia"/>
          <w:sz w:val="28"/>
          <w:szCs w:val="28"/>
        </w:rPr>
        <w:t>×</w:t>
      </w:r>
      <w:r w:rsidR="00311BA3">
        <w:rPr>
          <w:rFonts w:ascii="宋体" w:eastAsia="宋体" w:hAnsi="宋体" w:hint="eastAsia"/>
          <w:sz w:val="28"/>
          <w:szCs w:val="28"/>
        </w:rPr>
        <w:t>4</w:t>
      </w:r>
      <w:r w:rsidR="00367770">
        <w:rPr>
          <w:rFonts w:ascii="宋体" w:eastAsia="宋体" w:hAnsi="宋体" w:hint="eastAsia"/>
          <w:sz w:val="28"/>
          <w:szCs w:val="28"/>
        </w:rPr>
        <w:t>5.56</w:t>
      </w:r>
      <w:r w:rsidR="00A659D2">
        <w:rPr>
          <w:rFonts w:ascii="宋体" w:eastAsia="宋体" w:hAnsi="宋体" w:hint="eastAsia"/>
          <w:sz w:val="28"/>
          <w:szCs w:val="28"/>
        </w:rPr>
        <w:t>%×0.</w:t>
      </w:r>
      <w:r w:rsidR="00367770">
        <w:rPr>
          <w:rFonts w:ascii="宋体" w:eastAsia="宋体" w:hAnsi="宋体" w:hint="eastAsia"/>
          <w:sz w:val="28"/>
          <w:szCs w:val="28"/>
        </w:rPr>
        <w:t>805</w:t>
      </w:r>
      <w:r w:rsidR="00A659D2">
        <w:rPr>
          <w:rFonts w:ascii="宋体" w:eastAsia="宋体" w:hAnsi="宋体" w:hint="eastAsia"/>
          <w:sz w:val="28"/>
          <w:szCs w:val="28"/>
        </w:rPr>
        <w:t>×</w:t>
      </w:r>
      <w:r w:rsidR="00367770">
        <w:rPr>
          <w:rFonts w:ascii="宋体" w:eastAsia="宋体" w:hAnsi="宋体" w:hint="eastAsia"/>
          <w:sz w:val="28"/>
          <w:szCs w:val="28"/>
        </w:rPr>
        <w:t>83</w:t>
      </w:r>
      <w:r w:rsidR="00A659D2">
        <w:rPr>
          <w:rFonts w:ascii="宋体" w:eastAsia="宋体" w:hAnsi="宋体" w:hint="eastAsia"/>
          <w:sz w:val="28"/>
          <w:szCs w:val="28"/>
        </w:rPr>
        <w:t>%</w:t>
      </w:r>
      <w:r w:rsidR="00367770">
        <w:rPr>
          <w:rFonts w:ascii="宋体" w:eastAsia="宋体" w:hAnsi="宋体" w:hint="eastAsia"/>
          <w:sz w:val="28"/>
          <w:szCs w:val="28"/>
        </w:rPr>
        <w:t>×</w:t>
      </w:r>
      <w:r w:rsidR="0086169A">
        <w:rPr>
          <w:rFonts w:ascii="宋体" w:eastAsia="宋体" w:hAnsi="宋体" w:hint="eastAsia"/>
          <w:sz w:val="28"/>
          <w:szCs w:val="28"/>
        </w:rPr>
        <w:t>（1-</w:t>
      </w:r>
      <w:r w:rsidR="00367770">
        <w:rPr>
          <w:rFonts w:ascii="宋体" w:eastAsia="宋体" w:hAnsi="宋体" w:hint="eastAsia"/>
          <w:color w:val="000000" w:themeColor="text1"/>
          <w:sz w:val="28"/>
          <w:szCs w:val="28"/>
        </w:rPr>
        <w:t>10%</w:t>
      </w:r>
      <w:r w:rsidR="0086169A">
        <w:rPr>
          <w:rFonts w:ascii="宋体" w:eastAsia="宋体" w:hAnsi="宋体" w:hint="eastAsia"/>
          <w:color w:val="000000" w:themeColor="text1"/>
          <w:sz w:val="28"/>
          <w:szCs w:val="28"/>
        </w:rPr>
        <w:t>）</w:t>
      </w:r>
      <w:r w:rsidR="00A659D2">
        <w:rPr>
          <w:rFonts w:ascii="宋体" w:eastAsia="宋体" w:hAnsi="宋体" w:hint="eastAsia"/>
          <w:sz w:val="28"/>
          <w:szCs w:val="28"/>
        </w:rPr>
        <w:t>=</w:t>
      </w:r>
      <w:r w:rsidR="00367770">
        <w:rPr>
          <w:rFonts w:ascii="宋体" w:eastAsia="宋体" w:hAnsi="宋体" w:hint="eastAsia"/>
          <w:sz w:val="28"/>
          <w:szCs w:val="28"/>
        </w:rPr>
        <w:t>136499.4</w:t>
      </w:r>
      <w:r w:rsidR="00A659D2">
        <w:rPr>
          <w:rFonts w:ascii="宋体" w:eastAsia="宋体" w:hAnsi="宋体" w:hint="eastAsia"/>
          <w:sz w:val="28"/>
          <w:szCs w:val="28"/>
        </w:rPr>
        <w:t>元,取整为</w:t>
      </w:r>
      <w:r w:rsidR="00367770">
        <w:rPr>
          <w:rFonts w:ascii="宋体" w:eastAsia="宋体" w:hAnsi="宋体" w:hint="eastAsia"/>
          <w:sz w:val="28"/>
          <w:szCs w:val="28"/>
        </w:rPr>
        <w:t>136500</w:t>
      </w:r>
      <w:r w:rsidR="00A659D2">
        <w:rPr>
          <w:rFonts w:ascii="宋体" w:eastAsia="宋体" w:hAnsi="宋体" w:hint="eastAsia"/>
          <w:sz w:val="28"/>
          <w:szCs w:val="28"/>
        </w:rPr>
        <w:t>.00元。</w:t>
      </w:r>
    </w:p>
    <w:p w:rsidR="00311BA3" w:rsidRDefault="00311BA3">
      <w:pPr>
        <w:spacing w:line="580" w:lineRule="exact"/>
        <w:ind w:firstLineChars="200" w:firstLine="560"/>
        <w:rPr>
          <w:rFonts w:ascii="宋体" w:eastAsia="宋体" w:hAnsi="宋体"/>
          <w:sz w:val="28"/>
          <w:szCs w:val="28"/>
        </w:rPr>
      </w:pPr>
      <w:r>
        <w:rPr>
          <w:rFonts w:ascii="宋体" w:eastAsia="宋体" w:hAnsi="宋体" w:hint="eastAsia"/>
          <w:sz w:val="28"/>
          <w:szCs w:val="28"/>
        </w:rPr>
        <w:t>（2）、</w:t>
      </w:r>
      <w:r w:rsidRPr="00A51346">
        <w:rPr>
          <w:rFonts w:ascii="宋体" w:eastAsia="宋体" w:hAnsi="宋体" w:hint="eastAsia"/>
          <w:bCs/>
          <w:sz w:val="28"/>
          <w:szCs w:val="28"/>
        </w:rPr>
        <w:t>鲁BM622</w:t>
      </w:r>
      <w:r>
        <w:rPr>
          <w:rFonts w:ascii="宋体" w:eastAsia="宋体" w:hAnsi="宋体" w:hint="eastAsia"/>
          <w:bCs/>
          <w:sz w:val="28"/>
          <w:szCs w:val="28"/>
        </w:rPr>
        <w:t>7</w:t>
      </w:r>
      <w:r w:rsidRPr="00A51346">
        <w:rPr>
          <w:rFonts w:ascii="宋体" w:eastAsia="宋体" w:hAnsi="宋体" w:hint="eastAsia"/>
          <w:bCs/>
          <w:sz w:val="28"/>
          <w:szCs w:val="28"/>
        </w:rPr>
        <w:t>号</w:t>
      </w:r>
      <w:r>
        <w:rPr>
          <w:rFonts w:ascii="宋体" w:eastAsia="宋体" w:hAnsi="宋体" w:hint="eastAsia"/>
          <w:bCs/>
          <w:sz w:val="28"/>
          <w:szCs w:val="28"/>
        </w:rPr>
        <w:t>车：</w:t>
      </w:r>
      <w:r>
        <w:rPr>
          <w:rFonts w:ascii="宋体" w:eastAsia="宋体" w:hAnsi="宋体" w:hint="eastAsia"/>
          <w:sz w:val="28"/>
          <w:szCs w:val="28"/>
        </w:rPr>
        <w:t>通过评估人员市场调查了解到的情况，确定本次评估取</w:t>
      </w:r>
      <w:r>
        <w:rPr>
          <w:rFonts w:ascii="宋体" w:hAnsi="宋体" w:hint="eastAsia"/>
          <w:sz w:val="28"/>
          <w:szCs w:val="28"/>
        </w:rPr>
        <w:t>该款车型市场原车新车裸车中等购置价格</w:t>
      </w:r>
      <w:r>
        <w:rPr>
          <w:rFonts w:ascii="宋体" w:eastAsia="宋体" w:hAnsi="宋体" w:hint="eastAsia"/>
          <w:sz w:val="28"/>
          <w:szCs w:val="28"/>
        </w:rPr>
        <w:t>459000.00元/辆为该车的比准价格；结合《山东省价格鉴证操作规范》、《机动车价格鉴定有关问题的指导意见》等国家相关规定，并充分考虑到该车的合理性贬值、折旧及该车的实际情况等因素，本次评估确定该车的重置成本=新车购置价格×（1+1/1.17×10%）=459000×（1+1/1.17×10%）=498230.77元；根据该车初次登记日期截止至评估基准日已使用的年限运用等速折旧法及现场查看法加权平均确定其成新率</w:t>
      </w:r>
      <w:r w:rsidR="00367770">
        <w:rPr>
          <w:rFonts w:ascii="宋体" w:eastAsia="宋体" w:hAnsi="宋体" w:hint="eastAsia"/>
          <w:sz w:val="28"/>
          <w:szCs w:val="28"/>
        </w:rPr>
        <w:t>为45.56%；确定综合调整系数=0.8（技术状况）×30%（权重）+0.8（维修保养）×25%（权重）+0.9（制造质量）×20%（权重）+0.7（工作性质）×15%（权重）+0.8（工作条件）×10%（权重）=0.805；经评估人员综合分析判断取其保值率为83%；</w:t>
      </w:r>
      <w:r w:rsidR="00367770">
        <w:rPr>
          <w:rFonts w:ascii="宋体" w:eastAsia="宋体" w:hAnsi="宋体" w:hint="eastAsia"/>
          <w:color w:val="000000" w:themeColor="text1"/>
          <w:sz w:val="28"/>
          <w:szCs w:val="28"/>
        </w:rPr>
        <w:t>确定</w:t>
      </w:r>
      <w:r w:rsidR="00367770">
        <w:rPr>
          <w:rFonts w:ascii="宋体" w:eastAsia="宋体" w:hAnsi="宋体" w:hint="eastAsia"/>
          <w:color w:val="000000" w:themeColor="text1"/>
          <w:sz w:val="28"/>
          <w:szCs w:val="28"/>
        </w:rPr>
        <w:lastRenderedPageBreak/>
        <w:t>变现折扣率为10%；</w:t>
      </w:r>
      <w:r w:rsidR="00367770">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sidR="00367770">
        <w:rPr>
          <w:rFonts w:ascii="宋体" w:eastAsia="宋体" w:hAnsi="宋体" w:hint="eastAsia"/>
          <w:sz w:val="28"/>
          <w:szCs w:val="28"/>
        </w:rPr>
        <w:t>=498230.77×45.56%×0.805×83%×</w:t>
      </w:r>
      <w:r w:rsidR="0086169A">
        <w:rPr>
          <w:rFonts w:ascii="宋体" w:eastAsia="宋体" w:hAnsi="宋体" w:hint="eastAsia"/>
          <w:sz w:val="28"/>
          <w:szCs w:val="28"/>
        </w:rPr>
        <w:t>（1-</w:t>
      </w:r>
      <w:r w:rsidR="0086169A">
        <w:rPr>
          <w:rFonts w:ascii="宋体" w:eastAsia="宋体" w:hAnsi="宋体" w:hint="eastAsia"/>
          <w:color w:val="000000" w:themeColor="text1"/>
          <w:sz w:val="28"/>
          <w:szCs w:val="28"/>
        </w:rPr>
        <w:t>10%）</w:t>
      </w:r>
      <w:r w:rsidR="00367770">
        <w:rPr>
          <w:rFonts w:ascii="宋体" w:eastAsia="宋体" w:hAnsi="宋体" w:hint="eastAsia"/>
          <w:sz w:val="28"/>
          <w:szCs w:val="28"/>
        </w:rPr>
        <w:t>=136499.4元,取整为136500.00元。</w:t>
      </w:r>
      <w:r>
        <w:rPr>
          <w:rFonts w:ascii="宋体" w:eastAsia="宋体" w:hAnsi="宋体" w:hint="eastAsia"/>
          <w:sz w:val="28"/>
          <w:szCs w:val="28"/>
        </w:rPr>
        <w:t>。</w:t>
      </w:r>
    </w:p>
    <w:p w:rsidR="00311BA3" w:rsidRDefault="00311BA3">
      <w:pPr>
        <w:spacing w:line="580" w:lineRule="exact"/>
        <w:ind w:firstLineChars="200" w:firstLine="560"/>
        <w:rPr>
          <w:rFonts w:ascii="宋体" w:eastAsia="宋体" w:hAnsi="宋体"/>
          <w:sz w:val="28"/>
          <w:szCs w:val="28"/>
        </w:rPr>
      </w:pPr>
      <w:r>
        <w:rPr>
          <w:rFonts w:ascii="宋体" w:eastAsia="宋体" w:hAnsi="宋体" w:hint="eastAsia"/>
          <w:sz w:val="28"/>
          <w:szCs w:val="28"/>
        </w:rPr>
        <w:t>（3）、</w:t>
      </w:r>
      <w:r w:rsidRPr="00A51346">
        <w:rPr>
          <w:rFonts w:ascii="宋体" w:eastAsia="宋体" w:hAnsi="宋体" w:hint="eastAsia"/>
          <w:bCs/>
          <w:sz w:val="28"/>
          <w:szCs w:val="28"/>
        </w:rPr>
        <w:t>鲁BM622</w:t>
      </w:r>
      <w:r>
        <w:rPr>
          <w:rFonts w:ascii="宋体" w:eastAsia="宋体" w:hAnsi="宋体" w:hint="eastAsia"/>
          <w:bCs/>
          <w:sz w:val="28"/>
          <w:szCs w:val="28"/>
        </w:rPr>
        <w:t>8</w:t>
      </w:r>
      <w:r w:rsidRPr="00A51346">
        <w:rPr>
          <w:rFonts w:ascii="宋体" w:eastAsia="宋体" w:hAnsi="宋体" w:hint="eastAsia"/>
          <w:bCs/>
          <w:sz w:val="28"/>
          <w:szCs w:val="28"/>
        </w:rPr>
        <w:t>号</w:t>
      </w:r>
      <w:r>
        <w:rPr>
          <w:rFonts w:ascii="宋体" w:eastAsia="宋体" w:hAnsi="宋体" w:hint="eastAsia"/>
          <w:bCs/>
          <w:sz w:val="28"/>
          <w:szCs w:val="28"/>
        </w:rPr>
        <w:t>车：</w:t>
      </w:r>
      <w:r>
        <w:rPr>
          <w:rFonts w:ascii="宋体" w:eastAsia="宋体" w:hAnsi="宋体" w:hint="eastAsia"/>
          <w:sz w:val="28"/>
          <w:szCs w:val="28"/>
        </w:rPr>
        <w:t>通过评估人员市场调查了解到的情况，确定本次评估取</w:t>
      </w:r>
      <w:r>
        <w:rPr>
          <w:rFonts w:ascii="宋体" w:hAnsi="宋体" w:hint="eastAsia"/>
          <w:sz w:val="28"/>
          <w:szCs w:val="28"/>
        </w:rPr>
        <w:t>该款车型市场原车新车裸车中等购置价格</w:t>
      </w:r>
      <w:r>
        <w:rPr>
          <w:rFonts w:ascii="宋体" w:eastAsia="宋体" w:hAnsi="宋体" w:hint="eastAsia"/>
          <w:sz w:val="28"/>
          <w:szCs w:val="28"/>
        </w:rPr>
        <w:t>459000.00元/辆为该车的比准价格；结合《山东省价格鉴证操作规范》、《机动车价格鉴定有关问题的指导意见》等国家相关规定，并充分考虑到该车的合理性贬值、折旧及该车的实际情况等因素，本次评估确定该车的重置成本=新车购置价格×（1+1/1.17×10%）=459000×（1+1/1.17×10%）=498230.77元；根据该车初次登记日期截止至评估基准日已使用的年限运用等速折旧法及现场查看法加权平均确定其成新率为</w:t>
      </w:r>
      <w:r w:rsidR="00367770">
        <w:rPr>
          <w:rFonts w:ascii="宋体" w:eastAsia="宋体" w:hAnsi="宋体" w:hint="eastAsia"/>
          <w:sz w:val="28"/>
          <w:szCs w:val="28"/>
        </w:rPr>
        <w:t>45.1</w:t>
      </w:r>
      <w:r>
        <w:rPr>
          <w:rFonts w:ascii="宋体" w:eastAsia="宋体" w:hAnsi="宋体" w:hint="eastAsia"/>
          <w:sz w:val="28"/>
          <w:szCs w:val="28"/>
        </w:rPr>
        <w:t>%；确定综合调整系数=0.8（技术状况）×30%（权重）</w:t>
      </w:r>
      <w:r w:rsidR="00367770">
        <w:rPr>
          <w:rFonts w:ascii="宋体" w:eastAsia="宋体" w:hAnsi="宋体" w:hint="eastAsia"/>
          <w:sz w:val="28"/>
          <w:szCs w:val="28"/>
        </w:rPr>
        <w:t>+0.8</w:t>
      </w:r>
      <w:r>
        <w:rPr>
          <w:rFonts w:ascii="宋体" w:eastAsia="宋体" w:hAnsi="宋体" w:hint="eastAsia"/>
          <w:sz w:val="28"/>
          <w:szCs w:val="28"/>
        </w:rPr>
        <w:t>（维修保养）×25%（权重）+0.9（制造质量）×20%（权重）</w:t>
      </w:r>
      <w:r w:rsidR="00367770">
        <w:rPr>
          <w:rFonts w:ascii="宋体" w:eastAsia="宋体" w:hAnsi="宋体" w:hint="eastAsia"/>
          <w:sz w:val="28"/>
          <w:szCs w:val="28"/>
        </w:rPr>
        <w:t>+0.7</w:t>
      </w:r>
      <w:r>
        <w:rPr>
          <w:rFonts w:ascii="宋体" w:eastAsia="宋体" w:hAnsi="宋体" w:hint="eastAsia"/>
          <w:sz w:val="28"/>
          <w:szCs w:val="28"/>
        </w:rPr>
        <w:t>（工作性质）×15%（权重）+0.8（工作条件）×10%（权重）=0.</w:t>
      </w:r>
      <w:r w:rsidR="00367770">
        <w:rPr>
          <w:rFonts w:ascii="宋体" w:eastAsia="宋体" w:hAnsi="宋体" w:hint="eastAsia"/>
          <w:sz w:val="28"/>
          <w:szCs w:val="28"/>
        </w:rPr>
        <w:t>805</w:t>
      </w:r>
      <w:r>
        <w:rPr>
          <w:rFonts w:ascii="宋体" w:eastAsia="宋体" w:hAnsi="宋体" w:hint="eastAsia"/>
          <w:sz w:val="28"/>
          <w:szCs w:val="28"/>
        </w:rPr>
        <w:t>；经评估人员综合分析判断取其保值率为</w:t>
      </w:r>
      <w:r w:rsidR="00367770">
        <w:rPr>
          <w:rFonts w:ascii="宋体" w:eastAsia="宋体" w:hAnsi="宋体" w:hint="eastAsia"/>
          <w:sz w:val="28"/>
          <w:szCs w:val="28"/>
        </w:rPr>
        <w:t>83</w:t>
      </w:r>
      <w:r>
        <w:rPr>
          <w:rFonts w:ascii="宋体" w:eastAsia="宋体" w:hAnsi="宋体" w:hint="eastAsia"/>
          <w:sz w:val="28"/>
          <w:szCs w:val="28"/>
        </w:rPr>
        <w:t>%；</w:t>
      </w:r>
      <w:r w:rsidR="00367770">
        <w:rPr>
          <w:rFonts w:ascii="宋体" w:eastAsia="宋体" w:hAnsi="宋体" w:hint="eastAsia"/>
          <w:color w:val="000000" w:themeColor="text1"/>
          <w:sz w:val="28"/>
          <w:szCs w:val="28"/>
        </w:rPr>
        <w:t>确定变现折扣率为10%；</w:t>
      </w:r>
      <w:r>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Pr>
          <w:rFonts w:ascii="宋体" w:eastAsia="宋体" w:hAnsi="宋体" w:hint="eastAsia"/>
          <w:sz w:val="28"/>
          <w:szCs w:val="28"/>
        </w:rPr>
        <w:t>=498230.77×</w:t>
      </w:r>
      <w:r w:rsidR="00367770">
        <w:rPr>
          <w:rFonts w:ascii="宋体" w:eastAsia="宋体" w:hAnsi="宋体" w:hint="eastAsia"/>
          <w:sz w:val="28"/>
          <w:szCs w:val="28"/>
        </w:rPr>
        <w:t>45.1</w:t>
      </w:r>
      <w:r>
        <w:rPr>
          <w:rFonts w:ascii="宋体" w:eastAsia="宋体" w:hAnsi="宋体" w:hint="eastAsia"/>
          <w:sz w:val="28"/>
          <w:szCs w:val="28"/>
        </w:rPr>
        <w:t>%×0.</w:t>
      </w:r>
      <w:r w:rsidR="00367770">
        <w:rPr>
          <w:rFonts w:ascii="宋体" w:eastAsia="宋体" w:hAnsi="宋体" w:hint="eastAsia"/>
          <w:sz w:val="28"/>
          <w:szCs w:val="28"/>
        </w:rPr>
        <w:t>805</w:t>
      </w:r>
      <w:r>
        <w:rPr>
          <w:rFonts w:ascii="宋体" w:eastAsia="宋体" w:hAnsi="宋体" w:hint="eastAsia"/>
          <w:sz w:val="28"/>
          <w:szCs w:val="28"/>
        </w:rPr>
        <w:t>×8</w:t>
      </w:r>
      <w:r w:rsidR="00367770">
        <w:rPr>
          <w:rFonts w:ascii="宋体" w:eastAsia="宋体" w:hAnsi="宋体" w:hint="eastAsia"/>
          <w:sz w:val="28"/>
          <w:szCs w:val="28"/>
        </w:rPr>
        <w:t>3</w:t>
      </w:r>
      <w:r>
        <w:rPr>
          <w:rFonts w:ascii="宋体" w:eastAsia="宋体" w:hAnsi="宋体" w:hint="eastAsia"/>
          <w:sz w:val="28"/>
          <w:szCs w:val="28"/>
        </w:rPr>
        <w:t>%</w:t>
      </w:r>
      <w:r w:rsidR="00367770">
        <w:rPr>
          <w:rFonts w:ascii="宋体" w:eastAsia="宋体" w:hAnsi="宋体" w:hint="eastAsia"/>
          <w:sz w:val="28"/>
          <w:szCs w:val="28"/>
        </w:rPr>
        <w:t>×</w:t>
      </w:r>
      <w:r w:rsidR="0086169A">
        <w:rPr>
          <w:rFonts w:ascii="宋体" w:eastAsia="宋体" w:hAnsi="宋体" w:hint="eastAsia"/>
          <w:sz w:val="28"/>
          <w:szCs w:val="28"/>
        </w:rPr>
        <w:t>（1-</w:t>
      </w:r>
      <w:r w:rsidR="0086169A">
        <w:rPr>
          <w:rFonts w:ascii="宋体" w:eastAsia="宋体" w:hAnsi="宋体" w:hint="eastAsia"/>
          <w:color w:val="000000" w:themeColor="text1"/>
          <w:sz w:val="28"/>
          <w:szCs w:val="28"/>
        </w:rPr>
        <w:t>10%）</w:t>
      </w:r>
      <w:r w:rsidR="00367770">
        <w:rPr>
          <w:rFonts w:ascii="宋体" w:eastAsia="宋体" w:hAnsi="宋体" w:hint="eastAsia"/>
          <w:sz w:val="28"/>
          <w:szCs w:val="28"/>
        </w:rPr>
        <w:t>=135121.22</w:t>
      </w:r>
      <w:r>
        <w:rPr>
          <w:rFonts w:ascii="宋体" w:eastAsia="宋体" w:hAnsi="宋体" w:hint="eastAsia"/>
          <w:sz w:val="28"/>
          <w:szCs w:val="28"/>
        </w:rPr>
        <w:t>元,取整为135</w:t>
      </w:r>
      <w:r w:rsidR="002F3FBE">
        <w:rPr>
          <w:rFonts w:ascii="宋体" w:eastAsia="宋体" w:hAnsi="宋体" w:hint="eastAsia"/>
          <w:sz w:val="28"/>
          <w:szCs w:val="28"/>
        </w:rPr>
        <w:t>1</w:t>
      </w:r>
      <w:r w:rsidR="00367770">
        <w:rPr>
          <w:rFonts w:ascii="宋体" w:eastAsia="宋体" w:hAnsi="宋体" w:hint="eastAsia"/>
          <w:sz w:val="28"/>
          <w:szCs w:val="28"/>
        </w:rPr>
        <w:t>00</w:t>
      </w:r>
      <w:r>
        <w:rPr>
          <w:rFonts w:ascii="宋体" w:eastAsia="宋体" w:hAnsi="宋体" w:hint="eastAsia"/>
          <w:sz w:val="28"/>
          <w:szCs w:val="28"/>
        </w:rPr>
        <w:t>.00元。</w:t>
      </w:r>
    </w:p>
    <w:p w:rsidR="00311BA3" w:rsidRDefault="00311BA3" w:rsidP="00367770">
      <w:pPr>
        <w:spacing w:line="580" w:lineRule="exact"/>
        <w:ind w:firstLineChars="200" w:firstLine="560"/>
        <w:rPr>
          <w:rFonts w:ascii="宋体" w:eastAsia="宋体" w:hAnsi="宋体"/>
          <w:sz w:val="28"/>
          <w:szCs w:val="28"/>
        </w:rPr>
      </w:pPr>
      <w:r>
        <w:rPr>
          <w:rFonts w:ascii="宋体" w:eastAsia="宋体" w:hAnsi="宋体" w:hint="eastAsia"/>
          <w:sz w:val="28"/>
          <w:szCs w:val="28"/>
        </w:rPr>
        <w:t>（4）、</w:t>
      </w:r>
      <w:r w:rsidRPr="00A51346">
        <w:rPr>
          <w:rFonts w:ascii="宋体" w:eastAsia="宋体" w:hAnsi="宋体" w:hint="eastAsia"/>
          <w:bCs/>
          <w:sz w:val="28"/>
          <w:szCs w:val="28"/>
        </w:rPr>
        <w:t>鲁</w:t>
      </w:r>
      <w:r>
        <w:rPr>
          <w:rFonts w:ascii="宋体" w:eastAsia="宋体" w:hAnsi="宋体" w:hint="eastAsia"/>
          <w:bCs/>
          <w:sz w:val="28"/>
          <w:szCs w:val="28"/>
        </w:rPr>
        <w:t>BM6238</w:t>
      </w:r>
      <w:r w:rsidRPr="00A51346">
        <w:rPr>
          <w:rFonts w:ascii="宋体" w:eastAsia="宋体" w:hAnsi="宋体" w:hint="eastAsia"/>
          <w:bCs/>
          <w:sz w:val="28"/>
          <w:szCs w:val="28"/>
        </w:rPr>
        <w:t>号</w:t>
      </w:r>
      <w:r>
        <w:rPr>
          <w:rFonts w:ascii="宋体" w:eastAsia="宋体" w:hAnsi="宋体" w:hint="eastAsia"/>
          <w:bCs/>
          <w:sz w:val="28"/>
          <w:szCs w:val="28"/>
        </w:rPr>
        <w:t>车：</w:t>
      </w:r>
      <w:r>
        <w:rPr>
          <w:rFonts w:ascii="宋体" w:eastAsia="宋体" w:hAnsi="宋体" w:hint="eastAsia"/>
          <w:sz w:val="28"/>
          <w:szCs w:val="28"/>
        </w:rPr>
        <w:t>通过评估人员市场调查了解到的情况，确定本次评估取</w:t>
      </w:r>
      <w:r>
        <w:rPr>
          <w:rFonts w:ascii="宋体" w:hAnsi="宋体" w:hint="eastAsia"/>
          <w:sz w:val="28"/>
          <w:szCs w:val="28"/>
        </w:rPr>
        <w:t>该款车型市场原车新车裸车中等购置价格</w:t>
      </w:r>
      <w:r>
        <w:rPr>
          <w:rFonts w:ascii="宋体" w:eastAsia="宋体" w:hAnsi="宋体" w:hint="eastAsia"/>
          <w:sz w:val="28"/>
          <w:szCs w:val="28"/>
        </w:rPr>
        <w:t>459000.00元/辆为该车的比准价格；结合《山东省价格鉴证操作规范》、《机动车价格鉴定有关问题的指导意见》等国家相关规定，并充分考虑到该车的合理性贬值、折旧及该车的实际情况等因素，本次评估确定该车的重置成本=新车购置价格×（1+1/1.17×10%）=459000×（1+1/1.17×10%）=498230.77元；</w:t>
      </w:r>
      <w:r>
        <w:rPr>
          <w:rFonts w:ascii="宋体" w:eastAsia="宋体" w:hAnsi="宋体" w:hint="eastAsia"/>
          <w:sz w:val="28"/>
          <w:szCs w:val="28"/>
        </w:rPr>
        <w:lastRenderedPageBreak/>
        <w:t>根据该车初次登记日期截止至评估基准日已使用的年限运用等速折旧法及现场查看法加权平均确定其成新率</w:t>
      </w:r>
      <w:r w:rsidR="00367770">
        <w:rPr>
          <w:rFonts w:ascii="宋体" w:eastAsia="宋体" w:hAnsi="宋体" w:hint="eastAsia"/>
          <w:sz w:val="28"/>
          <w:szCs w:val="28"/>
        </w:rPr>
        <w:t>为45.56%；确定综合调整系数=0.8（技术状况）×30%（权重）+0.8（维修保养）×25%（权重）+0.9（制造质量）×20%（权重）+0.7（工作性质）×15%（权重）+0.8（工作条件）×10%（权重）=0.805；经评估人员综合分析判断取其保值率为83%；</w:t>
      </w:r>
      <w:r w:rsidR="00367770">
        <w:rPr>
          <w:rFonts w:ascii="宋体" w:eastAsia="宋体" w:hAnsi="宋体" w:hint="eastAsia"/>
          <w:color w:val="000000" w:themeColor="text1"/>
          <w:sz w:val="28"/>
          <w:szCs w:val="28"/>
        </w:rPr>
        <w:t>确定变现折扣率为10%；</w:t>
      </w:r>
      <w:r w:rsidR="00367770">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sidR="00367770">
        <w:rPr>
          <w:rFonts w:ascii="宋体" w:eastAsia="宋体" w:hAnsi="宋体" w:hint="eastAsia"/>
          <w:sz w:val="28"/>
          <w:szCs w:val="28"/>
        </w:rPr>
        <w:t>=498230.77×45.56%×0.805×83%×</w:t>
      </w:r>
      <w:r w:rsidR="0086169A">
        <w:rPr>
          <w:rFonts w:ascii="宋体" w:eastAsia="宋体" w:hAnsi="宋体" w:hint="eastAsia"/>
          <w:sz w:val="28"/>
          <w:szCs w:val="28"/>
        </w:rPr>
        <w:t>（1-</w:t>
      </w:r>
      <w:r w:rsidR="0086169A">
        <w:rPr>
          <w:rFonts w:ascii="宋体" w:eastAsia="宋体" w:hAnsi="宋体" w:hint="eastAsia"/>
          <w:color w:val="000000" w:themeColor="text1"/>
          <w:sz w:val="28"/>
          <w:szCs w:val="28"/>
        </w:rPr>
        <w:t>10%）</w:t>
      </w:r>
      <w:r w:rsidR="00367770">
        <w:rPr>
          <w:rFonts w:ascii="宋体" w:eastAsia="宋体" w:hAnsi="宋体" w:hint="eastAsia"/>
          <w:sz w:val="28"/>
          <w:szCs w:val="28"/>
        </w:rPr>
        <w:t>=136499.4元,取整为136500.00元。</w:t>
      </w:r>
    </w:p>
    <w:p w:rsidR="00311BA3" w:rsidRDefault="00311BA3">
      <w:pPr>
        <w:spacing w:line="580" w:lineRule="exact"/>
        <w:ind w:firstLineChars="200" w:firstLine="560"/>
        <w:rPr>
          <w:rFonts w:ascii="宋体" w:eastAsia="宋体" w:hAnsi="宋体"/>
          <w:sz w:val="28"/>
          <w:szCs w:val="28"/>
        </w:rPr>
      </w:pPr>
      <w:r>
        <w:rPr>
          <w:rFonts w:ascii="宋体" w:eastAsia="宋体" w:hAnsi="宋体" w:hint="eastAsia"/>
          <w:sz w:val="28"/>
          <w:szCs w:val="28"/>
        </w:rPr>
        <w:t>（5）、</w:t>
      </w:r>
      <w:r w:rsidRPr="00A51346">
        <w:rPr>
          <w:rFonts w:ascii="宋体" w:eastAsia="宋体" w:hAnsi="宋体" w:hint="eastAsia"/>
          <w:bCs/>
          <w:sz w:val="28"/>
          <w:szCs w:val="28"/>
        </w:rPr>
        <w:t>鲁</w:t>
      </w:r>
      <w:r>
        <w:rPr>
          <w:rFonts w:ascii="宋体" w:eastAsia="宋体" w:hAnsi="宋体" w:hint="eastAsia"/>
          <w:bCs/>
          <w:sz w:val="28"/>
          <w:szCs w:val="28"/>
        </w:rPr>
        <w:t>BM6239</w:t>
      </w:r>
      <w:r w:rsidRPr="00A51346">
        <w:rPr>
          <w:rFonts w:ascii="宋体" w:eastAsia="宋体" w:hAnsi="宋体" w:hint="eastAsia"/>
          <w:bCs/>
          <w:sz w:val="28"/>
          <w:szCs w:val="28"/>
        </w:rPr>
        <w:t>号</w:t>
      </w:r>
      <w:r>
        <w:rPr>
          <w:rFonts w:ascii="宋体" w:eastAsia="宋体" w:hAnsi="宋体" w:hint="eastAsia"/>
          <w:bCs/>
          <w:sz w:val="28"/>
          <w:szCs w:val="28"/>
        </w:rPr>
        <w:t>车：</w:t>
      </w:r>
      <w:r>
        <w:rPr>
          <w:rFonts w:ascii="宋体" w:eastAsia="宋体" w:hAnsi="宋体" w:hint="eastAsia"/>
          <w:sz w:val="28"/>
          <w:szCs w:val="28"/>
        </w:rPr>
        <w:t>通过评估人员市场调查了解到的情况，确定本次评估取</w:t>
      </w:r>
      <w:r>
        <w:rPr>
          <w:rFonts w:ascii="宋体" w:hAnsi="宋体" w:hint="eastAsia"/>
          <w:sz w:val="28"/>
          <w:szCs w:val="28"/>
        </w:rPr>
        <w:t>该款车型市场原车新车裸车中等购置价格</w:t>
      </w:r>
      <w:r>
        <w:rPr>
          <w:rFonts w:ascii="宋体" w:eastAsia="宋体" w:hAnsi="宋体" w:hint="eastAsia"/>
          <w:sz w:val="28"/>
          <w:szCs w:val="28"/>
        </w:rPr>
        <w:t>459000.00元/辆为该车的比准价格；结合《山东省价格鉴证操作规范》、《机动车价格鉴定有关问题的指导意见》等国家相关规定，并充分考虑到该车的合理性贬值、折旧及该车的实际情况等因素，本次评估确定该车的重置成本=新车购置价格×（1+1/1.17×10%）=459000×（1+1/1.17×10%）=498230.77元；根据该车初次登记日期截止至评估基准日已使用的年限运用等速折旧法及现场查看法加权平均确定其成新率</w:t>
      </w:r>
      <w:r w:rsidR="00367770">
        <w:rPr>
          <w:rFonts w:ascii="宋体" w:eastAsia="宋体" w:hAnsi="宋体" w:hint="eastAsia"/>
          <w:sz w:val="28"/>
          <w:szCs w:val="28"/>
        </w:rPr>
        <w:t>为45.1%；确定综合调整系数=0.8（技术状况）×30%（权重）+0.8（维修保养）×25%（权重）+0.9（制造质量）×20%（权重）+0.7（工作性质）×15%（权重）+0.8（工作条件）×10%（权重）=0.805；经评估人员综合分析判断取其保值率为83%；</w:t>
      </w:r>
      <w:r w:rsidR="00367770">
        <w:rPr>
          <w:rFonts w:ascii="宋体" w:eastAsia="宋体" w:hAnsi="宋体" w:hint="eastAsia"/>
          <w:color w:val="000000" w:themeColor="text1"/>
          <w:sz w:val="28"/>
          <w:szCs w:val="28"/>
        </w:rPr>
        <w:t>确定变现折扣率为10%；</w:t>
      </w:r>
      <w:r w:rsidR="00367770">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sidR="00367770">
        <w:rPr>
          <w:rFonts w:ascii="宋体" w:eastAsia="宋体" w:hAnsi="宋体" w:hint="eastAsia"/>
          <w:sz w:val="28"/>
          <w:szCs w:val="28"/>
        </w:rPr>
        <w:t>=498230.77×45.1%×0.805×83%×</w:t>
      </w:r>
      <w:r w:rsidR="0086169A">
        <w:rPr>
          <w:rFonts w:ascii="宋体" w:eastAsia="宋体" w:hAnsi="宋体" w:hint="eastAsia"/>
          <w:sz w:val="28"/>
          <w:szCs w:val="28"/>
        </w:rPr>
        <w:t>（1-</w:t>
      </w:r>
      <w:r w:rsidR="0086169A">
        <w:rPr>
          <w:rFonts w:ascii="宋体" w:eastAsia="宋体" w:hAnsi="宋体" w:hint="eastAsia"/>
          <w:color w:val="000000" w:themeColor="text1"/>
          <w:sz w:val="28"/>
          <w:szCs w:val="28"/>
        </w:rPr>
        <w:t>10%）</w:t>
      </w:r>
      <w:r w:rsidR="00367770">
        <w:rPr>
          <w:rFonts w:ascii="宋体" w:eastAsia="宋体" w:hAnsi="宋体" w:hint="eastAsia"/>
          <w:sz w:val="28"/>
          <w:szCs w:val="28"/>
        </w:rPr>
        <w:t>=135121.22元,取整为</w:t>
      </w:r>
      <w:r w:rsidR="002F3FBE">
        <w:rPr>
          <w:rFonts w:ascii="宋体" w:eastAsia="宋体" w:hAnsi="宋体" w:hint="eastAsia"/>
          <w:sz w:val="28"/>
          <w:szCs w:val="28"/>
        </w:rPr>
        <w:t>1351</w:t>
      </w:r>
      <w:r w:rsidR="00367770">
        <w:rPr>
          <w:rFonts w:ascii="宋体" w:eastAsia="宋体" w:hAnsi="宋体" w:hint="eastAsia"/>
          <w:sz w:val="28"/>
          <w:szCs w:val="28"/>
        </w:rPr>
        <w:t>00.00元</w:t>
      </w:r>
      <w:r>
        <w:rPr>
          <w:rFonts w:ascii="宋体" w:eastAsia="宋体" w:hAnsi="宋体" w:hint="eastAsia"/>
          <w:sz w:val="28"/>
          <w:szCs w:val="28"/>
        </w:rPr>
        <w:t>。</w:t>
      </w:r>
    </w:p>
    <w:p w:rsidR="00311BA3" w:rsidRDefault="00311BA3">
      <w:pPr>
        <w:spacing w:line="580" w:lineRule="exact"/>
        <w:ind w:firstLineChars="200" w:firstLine="560"/>
        <w:rPr>
          <w:rFonts w:ascii="宋体" w:eastAsia="宋体" w:hAnsi="宋体"/>
          <w:sz w:val="28"/>
          <w:szCs w:val="28"/>
        </w:rPr>
      </w:pPr>
      <w:r>
        <w:rPr>
          <w:rFonts w:ascii="宋体" w:eastAsia="宋体" w:hAnsi="宋体" w:hint="eastAsia"/>
          <w:sz w:val="28"/>
          <w:szCs w:val="28"/>
        </w:rPr>
        <w:t>（6）、</w:t>
      </w:r>
      <w:r w:rsidRPr="00A51346">
        <w:rPr>
          <w:rFonts w:ascii="宋体" w:eastAsia="宋体" w:hAnsi="宋体" w:hint="eastAsia"/>
          <w:bCs/>
          <w:sz w:val="28"/>
          <w:szCs w:val="28"/>
        </w:rPr>
        <w:t>鲁BM</w:t>
      </w:r>
      <w:r>
        <w:rPr>
          <w:rFonts w:ascii="宋体" w:eastAsia="宋体" w:hAnsi="宋体" w:hint="eastAsia"/>
          <w:bCs/>
          <w:sz w:val="28"/>
          <w:szCs w:val="28"/>
        </w:rPr>
        <w:t>2977</w:t>
      </w:r>
      <w:r w:rsidRPr="00A51346">
        <w:rPr>
          <w:rFonts w:ascii="宋体" w:eastAsia="宋体" w:hAnsi="宋体" w:hint="eastAsia"/>
          <w:bCs/>
          <w:sz w:val="28"/>
          <w:szCs w:val="28"/>
        </w:rPr>
        <w:t>号</w:t>
      </w:r>
      <w:r>
        <w:rPr>
          <w:rFonts w:ascii="宋体" w:eastAsia="宋体" w:hAnsi="宋体" w:hint="eastAsia"/>
          <w:bCs/>
          <w:sz w:val="28"/>
          <w:szCs w:val="28"/>
        </w:rPr>
        <w:t>车：</w:t>
      </w:r>
      <w:r>
        <w:rPr>
          <w:rFonts w:ascii="宋体" w:eastAsia="宋体" w:hAnsi="宋体" w:hint="eastAsia"/>
          <w:sz w:val="28"/>
          <w:szCs w:val="28"/>
        </w:rPr>
        <w:t>通过评估人员市场调查了解到的情况，确定</w:t>
      </w:r>
      <w:r>
        <w:rPr>
          <w:rFonts w:ascii="宋体" w:eastAsia="宋体" w:hAnsi="宋体" w:hint="eastAsia"/>
          <w:sz w:val="28"/>
          <w:szCs w:val="28"/>
        </w:rPr>
        <w:lastRenderedPageBreak/>
        <w:t>本次评估取</w:t>
      </w:r>
      <w:r>
        <w:rPr>
          <w:rFonts w:ascii="宋体" w:hAnsi="宋体" w:hint="eastAsia"/>
          <w:sz w:val="28"/>
          <w:szCs w:val="28"/>
        </w:rPr>
        <w:t>该款车型市场原车新车裸车中等购置价格</w:t>
      </w:r>
      <w:r>
        <w:rPr>
          <w:rFonts w:ascii="宋体" w:eastAsia="宋体" w:hAnsi="宋体" w:hint="eastAsia"/>
          <w:sz w:val="28"/>
          <w:szCs w:val="28"/>
        </w:rPr>
        <w:t>2650000.00元/辆为该车的比准价格；结合《山东省价格鉴证操作规范》、《机动车价格鉴定有关问题的指导意见》等国家相关规定，并充分考虑到该车的合理性贬值、折旧及该车的实际情况等因素，本次评估确定该车的重置成本=新车购置价格×（1+1/1.17×10%）=2650000×（1+1/1.17×10%）=2876495.73元；根据该车初次登记日期截止至评估基准日已使用的年限运用等速折旧法及现场查看法加权平均确定其成新率为4</w:t>
      </w:r>
      <w:r w:rsidR="00367770">
        <w:rPr>
          <w:rFonts w:ascii="宋体" w:eastAsia="宋体" w:hAnsi="宋体" w:hint="eastAsia"/>
          <w:sz w:val="28"/>
          <w:szCs w:val="28"/>
        </w:rPr>
        <w:t>5.04</w:t>
      </w:r>
      <w:r>
        <w:rPr>
          <w:rFonts w:ascii="宋体" w:eastAsia="宋体" w:hAnsi="宋体" w:hint="eastAsia"/>
          <w:sz w:val="28"/>
          <w:szCs w:val="28"/>
        </w:rPr>
        <w:t>%；确定综合调整系数=0.</w:t>
      </w:r>
      <w:r w:rsidR="001F64F5">
        <w:rPr>
          <w:rFonts w:ascii="宋体" w:eastAsia="宋体" w:hAnsi="宋体" w:hint="eastAsia"/>
          <w:sz w:val="28"/>
          <w:szCs w:val="28"/>
        </w:rPr>
        <w:t>7</w:t>
      </w:r>
      <w:r>
        <w:rPr>
          <w:rFonts w:ascii="宋体" w:eastAsia="宋体" w:hAnsi="宋体" w:hint="eastAsia"/>
          <w:sz w:val="28"/>
          <w:szCs w:val="28"/>
        </w:rPr>
        <w:t>（技术状况）×30%（权重）</w:t>
      </w:r>
      <w:r w:rsidR="00367770">
        <w:rPr>
          <w:rFonts w:ascii="宋体" w:eastAsia="宋体" w:hAnsi="宋体" w:hint="eastAsia"/>
          <w:sz w:val="28"/>
          <w:szCs w:val="28"/>
        </w:rPr>
        <w:t>+0.8</w:t>
      </w:r>
      <w:r>
        <w:rPr>
          <w:rFonts w:ascii="宋体" w:eastAsia="宋体" w:hAnsi="宋体" w:hint="eastAsia"/>
          <w:sz w:val="28"/>
          <w:szCs w:val="28"/>
        </w:rPr>
        <w:t>（维修保养）×25%（权重）+0.9（制造质量）×20%（权重）</w:t>
      </w:r>
      <w:r w:rsidR="00367770">
        <w:rPr>
          <w:rFonts w:ascii="宋体" w:eastAsia="宋体" w:hAnsi="宋体" w:hint="eastAsia"/>
          <w:sz w:val="28"/>
          <w:szCs w:val="28"/>
        </w:rPr>
        <w:t>+0.7</w:t>
      </w:r>
      <w:r>
        <w:rPr>
          <w:rFonts w:ascii="宋体" w:eastAsia="宋体" w:hAnsi="宋体" w:hint="eastAsia"/>
          <w:sz w:val="28"/>
          <w:szCs w:val="28"/>
        </w:rPr>
        <w:t>（工作性质）×15%（权重）+0.8（工作条件）×10%（权重）</w:t>
      </w:r>
      <w:r w:rsidR="00367770">
        <w:rPr>
          <w:rFonts w:ascii="宋体" w:eastAsia="宋体" w:hAnsi="宋体" w:hint="eastAsia"/>
          <w:sz w:val="28"/>
          <w:szCs w:val="28"/>
        </w:rPr>
        <w:t>=0.775</w:t>
      </w:r>
      <w:r>
        <w:rPr>
          <w:rFonts w:ascii="宋体" w:eastAsia="宋体" w:hAnsi="宋体" w:hint="eastAsia"/>
          <w:sz w:val="28"/>
          <w:szCs w:val="28"/>
        </w:rPr>
        <w:t>；经评估人员综合分析判断取其保值率为</w:t>
      </w:r>
      <w:r w:rsidR="00367770">
        <w:rPr>
          <w:rFonts w:ascii="宋体" w:eastAsia="宋体" w:hAnsi="宋体" w:hint="eastAsia"/>
          <w:sz w:val="28"/>
          <w:szCs w:val="28"/>
        </w:rPr>
        <w:t>83</w:t>
      </w:r>
      <w:r>
        <w:rPr>
          <w:rFonts w:ascii="宋体" w:eastAsia="宋体" w:hAnsi="宋体" w:hint="eastAsia"/>
          <w:sz w:val="28"/>
          <w:szCs w:val="28"/>
        </w:rPr>
        <w:t>%；</w:t>
      </w:r>
      <w:r w:rsidR="00367770">
        <w:rPr>
          <w:rFonts w:ascii="宋体" w:eastAsia="宋体" w:hAnsi="宋体" w:hint="eastAsia"/>
          <w:color w:val="000000" w:themeColor="text1"/>
          <w:sz w:val="28"/>
          <w:szCs w:val="28"/>
        </w:rPr>
        <w:t>确定变现折扣率为10%；</w:t>
      </w:r>
      <w:r>
        <w:rPr>
          <w:rFonts w:ascii="宋体" w:eastAsia="宋体" w:hAnsi="宋体" w:hint="eastAsia"/>
          <w:sz w:val="28"/>
          <w:szCs w:val="28"/>
        </w:rPr>
        <w:t>评定估算出该车在价格评估基准日的现有参考价值=重置成本×成新率×综合调整系数×保值率×</w:t>
      </w:r>
      <w:r w:rsidR="002F3FBE" w:rsidRPr="00351334">
        <w:rPr>
          <w:rFonts w:ascii="宋体" w:eastAsia="宋体" w:hAnsi="宋体" w:hint="eastAsia"/>
          <w:sz w:val="28"/>
          <w:szCs w:val="28"/>
        </w:rPr>
        <w:t>（1-变现折扣率）</w:t>
      </w:r>
      <w:r w:rsidR="001F64F5">
        <w:rPr>
          <w:rFonts w:ascii="宋体" w:eastAsia="宋体" w:hAnsi="宋体" w:hint="eastAsia"/>
          <w:sz w:val="28"/>
          <w:szCs w:val="28"/>
        </w:rPr>
        <w:t>=2876495.73</w:t>
      </w:r>
      <w:r>
        <w:rPr>
          <w:rFonts w:ascii="宋体" w:eastAsia="宋体" w:hAnsi="宋体" w:hint="eastAsia"/>
          <w:sz w:val="28"/>
          <w:szCs w:val="28"/>
        </w:rPr>
        <w:t>×</w:t>
      </w:r>
      <w:r w:rsidR="00367770">
        <w:rPr>
          <w:rFonts w:ascii="宋体" w:eastAsia="宋体" w:hAnsi="宋体" w:hint="eastAsia"/>
          <w:sz w:val="28"/>
          <w:szCs w:val="28"/>
        </w:rPr>
        <w:t>45.04</w:t>
      </w:r>
      <w:r>
        <w:rPr>
          <w:rFonts w:ascii="宋体" w:eastAsia="宋体" w:hAnsi="宋体" w:hint="eastAsia"/>
          <w:sz w:val="28"/>
          <w:szCs w:val="28"/>
        </w:rPr>
        <w:t>%×0.7</w:t>
      </w:r>
      <w:r w:rsidR="00367770">
        <w:rPr>
          <w:rFonts w:ascii="宋体" w:eastAsia="宋体" w:hAnsi="宋体" w:hint="eastAsia"/>
          <w:sz w:val="28"/>
          <w:szCs w:val="28"/>
        </w:rPr>
        <w:t>7</w:t>
      </w:r>
      <w:r>
        <w:rPr>
          <w:rFonts w:ascii="宋体" w:eastAsia="宋体" w:hAnsi="宋体" w:hint="eastAsia"/>
          <w:sz w:val="28"/>
          <w:szCs w:val="28"/>
        </w:rPr>
        <w:t>5×8</w:t>
      </w:r>
      <w:r w:rsidR="00367770">
        <w:rPr>
          <w:rFonts w:ascii="宋体" w:eastAsia="宋体" w:hAnsi="宋体" w:hint="eastAsia"/>
          <w:sz w:val="28"/>
          <w:szCs w:val="28"/>
        </w:rPr>
        <w:t>3</w:t>
      </w:r>
      <w:r>
        <w:rPr>
          <w:rFonts w:ascii="宋体" w:eastAsia="宋体" w:hAnsi="宋体" w:hint="eastAsia"/>
          <w:sz w:val="28"/>
          <w:szCs w:val="28"/>
        </w:rPr>
        <w:t>%</w:t>
      </w:r>
      <w:r w:rsidR="00367770">
        <w:rPr>
          <w:rFonts w:ascii="宋体" w:eastAsia="宋体" w:hAnsi="宋体" w:hint="eastAsia"/>
          <w:sz w:val="28"/>
          <w:szCs w:val="28"/>
        </w:rPr>
        <w:t>×</w:t>
      </w:r>
      <w:r w:rsidR="0086169A">
        <w:rPr>
          <w:rFonts w:ascii="宋体" w:eastAsia="宋体" w:hAnsi="宋体" w:hint="eastAsia"/>
          <w:sz w:val="28"/>
          <w:szCs w:val="28"/>
        </w:rPr>
        <w:t>（1-</w:t>
      </w:r>
      <w:r w:rsidR="0086169A">
        <w:rPr>
          <w:rFonts w:ascii="宋体" w:eastAsia="宋体" w:hAnsi="宋体" w:hint="eastAsia"/>
          <w:color w:val="000000" w:themeColor="text1"/>
          <w:sz w:val="28"/>
          <w:szCs w:val="28"/>
        </w:rPr>
        <w:t>10%）</w:t>
      </w:r>
      <w:r>
        <w:rPr>
          <w:rFonts w:ascii="宋体" w:eastAsia="宋体" w:hAnsi="宋体" w:hint="eastAsia"/>
          <w:sz w:val="28"/>
          <w:szCs w:val="28"/>
        </w:rPr>
        <w:t>=</w:t>
      </w:r>
      <w:r w:rsidR="00367770">
        <w:rPr>
          <w:rFonts w:ascii="宋体" w:eastAsia="宋体" w:hAnsi="宋体" w:hint="eastAsia"/>
          <w:sz w:val="28"/>
          <w:szCs w:val="28"/>
        </w:rPr>
        <w:t>750039.99</w:t>
      </w:r>
      <w:r>
        <w:rPr>
          <w:rFonts w:ascii="宋体" w:eastAsia="宋体" w:hAnsi="宋体" w:hint="eastAsia"/>
          <w:sz w:val="28"/>
          <w:szCs w:val="28"/>
        </w:rPr>
        <w:t>元,取整为</w:t>
      </w:r>
      <w:r w:rsidR="001F64F5">
        <w:rPr>
          <w:rFonts w:ascii="宋体" w:eastAsia="宋体" w:hAnsi="宋体" w:hint="eastAsia"/>
          <w:sz w:val="28"/>
          <w:szCs w:val="28"/>
        </w:rPr>
        <w:t>75</w:t>
      </w:r>
      <w:r w:rsidR="00367770">
        <w:rPr>
          <w:rFonts w:ascii="宋体" w:eastAsia="宋体" w:hAnsi="宋体" w:hint="eastAsia"/>
          <w:sz w:val="28"/>
          <w:szCs w:val="28"/>
        </w:rPr>
        <w:t>0000</w:t>
      </w:r>
      <w:r>
        <w:rPr>
          <w:rFonts w:ascii="宋体" w:eastAsia="宋体" w:hAnsi="宋体" w:hint="eastAsia"/>
          <w:sz w:val="28"/>
          <w:szCs w:val="28"/>
        </w:rPr>
        <w:t>.00元。</w:t>
      </w:r>
    </w:p>
    <w:p w:rsidR="0075552C" w:rsidRDefault="00A659D2">
      <w:pPr>
        <w:spacing w:line="580" w:lineRule="exact"/>
        <w:ind w:firstLine="555"/>
        <w:jc w:val="left"/>
        <w:rPr>
          <w:rFonts w:ascii="宋体" w:eastAsia="宋体" w:hAnsi="宋体"/>
          <w:b/>
          <w:sz w:val="28"/>
          <w:szCs w:val="28"/>
        </w:rPr>
      </w:pPr>
      <w:r>
        <w:rPr>
          <w:rFonts w:ascii="宋体" w:eastAsia="宋体" w:hAnsi="宋体" w:hint="eastAsia"/>
          <w:b/>
          <w:sz w:val="28"/>
          <w:szCs w:val="28"/>
        </w:rPr>
        <w:t>八、价格评估结论</w:t>
      </w:r>
    </w:p>
    <w:p w:rsidR="0014702D" w:rsidRDefault="00A659D2">
      <w:pPr>
        <w:spacing w:line="580" w:lineRule="exact"/>
        <w:ind w:firstLine="555"/>
        <w:rPr>
          <w:rFonts w:ascii="宋体" w:hAnsi="宋体"/>
          <w:sz w:val="28"/>
          <w:szCs w:val="28"/>
        </w:rPr>
      </w:pPr>
      <w:r>
        <w:rPr>
          <w:rFonts w:ascii="宋体" w:hAnsi="宋体" w:hint="eastAsia"/>
          <w:sz w:val="28"/>
          <w:szCs w:val="28"/>
        </w:rPr>
        <w:t>在价格评估基准日，</w:t>
      </w:r>
    </w:p>
    <w:p w:rsidR="0014702D" w:rsidRPr="001F64F5" w:rsidRDefault="0014702D" w:rsidP="0014702D">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1、</w:t>
      </w:r>
      <w:r w:rsidR="00735C89">
        <w:rPr>
          <w:rFonts w:ascii="宋体" w:eastAsia="宋体" w:hAnsi="宋体" w:hint="eastAsia"/>
          <w:bCs/>
          <w:sz w:val="28"/>
          <w:szCs w:val="28"/>
        </w:rPr>
        <w:t>对</w:t>
      </w:r>
      <w:r w:rsidRPr="001F64F5">
        <w:rPr>
          <w:rFonts w:ascii="宋体" w:eastAsia="宋体" w:hAnsi="宋体" w:hint="eastAsia"/>
          <w:bCs/>
          <w:sz w:val="28"/>
          <w:szCs w:val="28"/>
        </w:rPr>
        <w:t>鲁BM6226号车的价值进行鉴定</w:t>
      </w:r>
      <w:r w:rsidRPr="001F64F5">
        <w:rPr>
          <w:rFonts w:ascii="宋体" w:eastAsia="宋体" w:hAnsi="宋体" w:hint="eastAsia"/>
          <w:sz w:val="28"/>
          <w:szCs w:val="28"/>
        </w:rPr>
        <w:t>为：</w:t>
      </w:r>
      <w:r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Pr="001F64F5">
        <w:rPr>
          <w:rFonts w:ascii="宋体" w:eastAsia="宋体" w:hAnsi="宋体" w:hint="eastAsia"/>
          <w:sz w:val="28"/>
          <w:szCs w:val="28"/>
        </w:rPr>
        <w:t>.00</w:t>
      </w:r>
      <w:r w:rsidRPr="001F64F5">
        <w:rPr>
          <w:rStyle w:val="a7"/>
          <w:rFonts w:ascii="宋体" w:eastAsia="宋体" w:hAnsi="宋体" w:cs="Arial" w:hint="eastAsia"/>
          <w:b w:val="0"/>
          <w:sz w:val="28"/>
          <w:szCs w:val="28"/>
          <w:shd w:val="clear" w:color="auto" w:fill="FFFFFF"/>
        </w:rPr>
        <w:t>元（</w:t>
      </w:r>
      <w:r w:rsidRPr="001F64F5">
        <w:rPr>
          <w:rFonts w:ascii="宋体" w:eastAsia="宋体" w:hAnsi="宋体" w:cs="Arial" w:hint="eastAsia"/>
          <w:sz w:val="28"/>
          <w:szCs w:val="28"/>
          <w:shd w:val="clear" w:color="auto" w:fill="FFFFFF"/>
        </w:rPr>
        <w:t>人民币壹拾</w:t>
      </w:r>
      <w:r>
        <w:rPr>
          <w:rFonts w:ascii="宋体" w:eastAsia="宋体" w:hAnsi="宋体" w:cs="Arial" w:hint="eastAsia"/>
          <w:sz w:val="28"/>
          <w:szCs w:val="28"/>
          <w:shd w:val="clear" w:color="auto" w:fill="FFFFFF"/>
        </w:rPr>
        <w:t>叁万</w:t>
      </w:r>
      <w:r w:rsidR="00EA54BB">
        <w:rPr>
          <w:rFonts w:ascii="宋体" w:eastAsia="宋体" w:hAnsi="宋体" w:cs="Arial" w:hint="eastAsia"/>
          <w:sz w:val="28"/>
          <w:szCs w:val="28"/>
          <w:shd w:val="clear" w:color="auto" w:fill="FFFFFF"/>
        </w:rPr>
        <w:t>陆仟伍佰</w:t>
      </w:r>
      <w:r w:rsidRPr="001F64F5">
        <w:rPr>
          <w:rFonts w:ascii="宋体" w:eastAsia="宋体" w:hAnsi="宋体" w:cs="Arial" w:hint="eastAsia"/>
          <w:sz w:val="28"/>
          <w:szCs w:val="28"/>
          <w:shd w:val="clear" w:color="auto" w:fill="FFFFFF"/>
        </w:rPr>
        <w:t>元整）</w:t>
      </w:r>
      <w:r w:rsidRPr="001F64F5">
        <w:rPr>
          <w:rStyle w:val="a7"/>
          <w:rFonts w:ascii="宋体" w:eastAsia="宋体" w:hAnsi="宋体" w:cs="Arial" w:hint="eastAsia"/>
          <w:b w:val="0"/>
          <w:sz w:val="28"/>
          <w:szCs w:val="28"/>
          <w:shd w:val="clear" w:color="auto" w:fill="FFFFFF"/>
        </w:rPr>
        <w:t>；</w:t>
      </w:r>
    </w:p>
    <w:p w:rsidR="00EA54BB" w:rsidRPr="001F64F5" w:rsidRDefault="0014702D" w:rsidP="00EA54BB">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2、</w:t>
      </w:r>
      <w:r w:rsidRPr="001F64F5">
        <w:rPr>
          <w:rFonts w:ascii="宋体" w:eastAsia="宋体" w:hAnsi="宋体" w:hint="eastAsia"/>
          <w:bCs/>
          <w:sz w:val="28"/>
          <w:szCs w:val="28"/>
        </w:rPr>
        <w:t>对鲁BM6227号车的价值进行鉴定</w:t>
      </w:r>
      <w:r w:rsidRPr="001F64F5">
        <w:rPr>
          <w:rFonts w:ascii="宋体" w:eastAsia="宋体" w:hAnsi="宋体" w:hint="eastAsia"/>
          <w:sz w:val="28"/>
          <w:szCs w:val="28"/>
        </w:rPr>
        <w:t>为：</w:t>
      </w:r>
      <w:r w:rsidR="00EA54BB"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00EA54BB" w:rsidRPr="001F64F5">
        <w:rPr>
          <w:rFonts w:ascii="宋体" w:eastAsia="宋体" w:hAnsi="宋体" w:hint="eastAsia"/>
          <w:sz w:val="28"/>
          <w:szCs w:val="28"/>
        </w:rPr>
        <w:t>.00</w:t>
      </w:r>
      <w:r w:rsidR="00EA54BB" w:rsidRPr="001F64F5">
        <w:rPr>
          <w:rStyle w:val="a7"/>
          <w:rFonts w:ascii="宋体" w:eastAsia="宋体" w:hAnsi="宋体" w:cs="Arial" w:hint="eastAsia"/>
          <w:b w:val="0"/>
          <w:sz w:val="28"/>
          <w:szCs w:val="28"/>
          <w:shd w:val="clear" w:color="auto" w:fill="FFFFFF"/>
        </w:rPr>
        <w:t>元（</w:t>
      </w:r>
      <w:r w:rsidR="00EA54BB" w:rsidRPr="001F64F5">
        <w:rPr>
          <w:rFonts w:ascii="宋体" w:eastAsia="宋体" w:hAnsi="宋体" w:cs="Arial" w:hint="eastAsia"/>
          <w:sz w:val="28"/>
          <w:szCs w:val="28"/>
          <w:shd w:val="clear" w:color="auto" w:fill="FFFFFF"/>
        </w:rPr>
        <w:t>人民币壹拾</w:t>
      </w:r>
      <w:r w:rsidR="00EA54BB">
        <w:rPr>
          <w:rFonts w:ascii="宋体" w:eastAsia="宋体" w:hAnsi="宋体" w:cs="Arial" w:hint="eastAsia"/>
          <w:sz w:val="28"/>
          <w:szCs w:val="28"/>
          <w:shd w:val="clear" w:color="auto" w:fill="FFFFFF"/>
        </w:rPr>
        <w:t>叁万陆仟伍佰</w:t>
      </w:r>
      <w:r w:rsidR="00EA54BB" w:rsidRPr="001F64F5">
        <w:rPr>
          <w:rFonts w:ascii="宋体" w:eastAsia="宋体" w:hAnsi="宋体" w:cs="Arial" w:hint="eastAsia"/>
          <w:sz w:val="28"/>
          <w:szCs w:val="28"/>
          <w:shd w:val="clear" w:color="auto" w:fill="FFFFFF"/>
        </w:rPr>
        <w:t>元整）</w:t>
      </w:r>
      <w:r w:rsidR="00EA54BB" w:rsidRPr="001F64F5">
        <w:rPr>
          <w:rStyle w:val="a7"/>
          <w:rFonts w:ascii="宋体" w:eastAsia="宋体" w:hAnsi="宋体" w:cs="Arial" w:hint="eastAsia"/>
          <w:b w:val="0"/>
          <w:sz w:val="28"/>
          <w:szCs w:val="28"/>
          <w:shd w:val="clear" w:color="auto" w:fill="FFFFFF"/>
        </w:rPr>
        <w:t>；</w:t>
      </w:r>
    </w:p>
    <w:p w:rsidR="0014702D" w:rsidRPr="001F64F5" w:rsidRDefault="0014702D" w:rsidP="0014702D">
      <w:pPr>
        <w:spacing w:line="580" w:lineRule="exact"/>
        <w:ind w:firstLineChars="200"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3、</w:t>
      </w:r>
      <w:r w:rsidRPr="001F64F5">
        <w:rPr>
          <w:rFonts w:ascii="宋体" w:eastAsia="宋体" w:hAnsi="宋体" w:hint="eastAsia"/>
          <w:bCs/>
          <w:sz w:val="28"/>
          <w:szCs w:val="28"/>
        </w:rPr>
        <w:t>对鲁BM6228号车的价值进行鉴定</w:t>
      </w:r>
      <w:r w:rsidRPr="001F64F5">
        <w:rPr>
          <w:rFonts w:ascii="宋体" w:eastAsia="宋体" w:hAnsi="宋体" w:hint="eastAsia"/>
          <w:sz w:val="28"/>
          <w:szCs w:val="28"/>
        </w:rPr>
        <w:t>为：</w:t>
      </w:r>
      <w:r w:rsidRPr="001F64F5">
        <w:rPr>
          <w:rStyle w:val="a7"/>
          <w:rFonts w:ascii="宋体" w:eastAsia="宋体" w:hAnsi="宋体" w:cs="Arial" w:hint="eastAsia"/>
          <w:b w:val="0"/>
          <w:sz w:val="28"/>
          <w:szCs w:val="28"/>
          <w:shd w:val="clear" w:color="auto" w:fill="FFFFFF"/>
        </w:rPr>
        <w:t>￥</w:t>
      </w:r>
      <w:r w:rsidR="002F3FBE">
        <w:rPr>
          <w:rFonts w:ascii="宋体" w:eastAsia="宋体" w:hAnsi="宋体" w:hint="eastAsia"/>
          <w:sz w:val="28"/>
          <w:szCs w:val="28"/>
        </w:rPr>
        <w:t>1351</w:t>
      </w:r>
      <w:r w:rsidRPr="001F64F5">
        <w:rPr>
          <w:rFonts w:ascii="宋体" w:eastAsia="宋体" w:hAnsi="宋体" w:hint="eastAsia"/>
          <w:sz w:val="28"/>
          <w:szCs w:val="28"/>
        </w:rPr>
        <w:t>00.00</w:t>
      </w:r>
      <w:r w:rsidRPr="001F64F5">
        <w:rPr>
          <w:rStyle w:val="a7"/>
          <w:rFonts w:ascii="宋体" w:eastAsia="宋体" w:hAnsi="宋体" w:cs="Arial" w:hint="eastAsia"/>
          <w:b w:val="0"/>
          <w:sz w:val="28"/>
          <w:szCs w:val="28"/>
          <w:shd w:val="clear" w:color="auto" w:fill="FFFFFF"/>
        </w:rPr>
        <w:t>元（</w:t>
      </w:r>
      <w:r w:rsidRPr="001F64F5">
        <w:rPr>
          <w:rFonts w:ascii="宋体" w:eastAsia="宋体" w:hAnsi="宋体" w:cs="Arial" w:hint="eastAsia"/>
          <w:sz w:val="28"/>
          <w:szCs w:val="28"/>
          <w:shd w:val="clear" w:color="auto" w:fill="FFFFFF"/>
        </w:rPr>
        <w:t>人民币壹拾叁万伍仟</w:t>
      </w:r>
      <w:r w:rsidR="002F3FBE">
        <w:rPr>
          <w:rFonts w:ascii="宋体" w:eastAsia="宋体" w:hAnsi="宋体" w:cs="Arial" w:hint="eastAsia"/>
          <w:sz w:val="28"/>
          <w:szCs w:val="28"/>
          <w:shd w:val="clear" w:color="auto" w:fill="FFFFFF"/>
        </w:rPr>
        <w:t>壹佰</w:t>
      </w:r>
      <w:r w:rsidRPr="001F64F5">
        <w:rPr>
          <w:rFonts w:ascii="宋体" w:eastAsia="宋体" w:hAnsi="宋体" w:cs="Arial" w:hint="eastAsia"/>
          <w:sz w:val="28"/>
          <w:szCs w:val="28"/>
          <w:shd w:val="clear" w:color="auto" w:fill="FFFFFF"/>
        </w:rPr>
        <w:t>元整）</w:t>
      </w:r>
      <w:r w:rsidRPr="001F64F5">
        <w:rPr>
          <w:rStyle w:val="a7"/>
          <w:rFonts w:ascii="宋体" w:eastAsia="宋体" w:hAnsi="宋体" w:cs="Arial" w:hint="eastAsia"/>
          <w:b w:val="0"/>
          <w:sz w:val="28"/>
          <w:szCs w:val="28"/>
          <w:shd w:val="clear" w:color="auto" w:fill="FFFFFF"/>
        </w:rPr>
        <w:t>；</w:t>
      </w:r>
    </w:p>
    <w:p w:rsidR="00EA54BB" w:rsidRPr="001F64F5" w:rsidRDefault="0014702D" w:rsidP="00EA54BB">
      <w:pPr>
        <w:pStyle w:val="a8"/>
        <w:spacing w:line="580" w:lineRule="exact"/>
        <w:ind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t>4、</w:t>
      </w:r>
      <w:r w:rsidRPr="001F64F5">
        <w:rPr>
          <w:rFonts w:ascii="宋体" w:eastAsia="宋体" w:hAnsi="宋体" w:hint="eastAsia"/>
          <w:bCs/>
          <w:sz w:val="28"/>
          <w:szCs w:val="28"/>
        </w:rPr>
        <w:t>对鲁BM6238号车的价值进行鉴定</w:t>
      </w:r>
      <w:r w:rsidRPr="001F64F5">
        <w:rPr>
          <w:rFonts w:ascii="宋体" w:eastAsia="宋体" w:hAnsi="宋体" w:hint="eastAsia"/>
          <w:sz w:val="28"/>
          <w:szCs w:val="28"/>
        </w:rPr>
        <w:t>为：</w:t>
      </w:r>
      <w:r w:rsidR="00EA54BB" w:rsidRPr="001F64F5">
        <w:rPr>
          <w:rStyle w:val="a7"/>
          <w:rFonts w:ascii="宋体" w:eastAsia="宋体" w:hAnsi="宋体" w:cs="Arial" w:hint="eastAsia"/>
          <w:b w:val="0"/>
          <w:sz w:val="28"/>
          <w:szCs w:val="28"/>
          <w:shd w:val="clear" w:color="auto" w:fill="FFFFFF"/>
        </w:rPr>
        <w:t>￥</w:t>
      </w:r>
      <w:r w:rsidR="00EA54BB">
        <w:rPr>
          <w:rFonts w:ascii="宋体" w:eastAsia="宋体" w:hAnsi="宋体" w:hint="eastAsia"/>
          <w:sz w:val="28"/>
          <w:szCs w:val="28"/>
        </w:rPr>
        <w:t>136500</w:t>
      </w:r>
      <w:r w:rsidR="00EA54BB" w:rsidRPr="001F64F5">
        <w:rPr>
          <w:rFonts w:ascii="宋体" w:eastAsia="宋体" w:hAnsi="宋体" w:hint="eastAsia"/>
          <w:sz w:val="28"/>
          <w:szCs w:val="28"/>
        </w:rPr>
        <w:t>.00</w:t>
      </w:r>
      <w:r w:rsidR="00EA54BB" w:rsidRPr="001F64F5">
        <w:rPr>
          <w:rStyle w:val="a7"/>
          <w:rFonts w:ascii="宋体" w:eastAsia="宋体" w:hAnsi="宋体" w:cs="Arial" w:hint="eastAsia"/>
          <w:b w:val="0"/>
          <w:sz w:val="28"/>
          <w:szCs w:val="28"/>
          <w:shd w:val="clear" w:color="auto" w:fill="FFFFFF"/>
        </w:rPr>
        <w:t>元（</w:t>
      </w:r>
      <w:r w:rsidR="00EA54BB" w:rsidRPr="001F64F5">
        <w:rPr>
          <w:rFonts w:ascii="宋体" w:eastAsia="宋体" w:hAnsi="宋体" w:cs="Arial" w:hint="eastAsia"/>
          <w:sz w:val="28"/>
          <w:szCs w:val="28"/>
          <w:shd w:val="clear" w:color="auto" w:fill="FFFFFF"/>
        </w:rPr>
        <w:t>人民币壹拾</w:t>
      </w:r>
      <w:r w:rsidR="00EA54BB">
        <w:rPr>
          <w:rFonts w:ascii="宋体" w:eastAsia="宋体" w:hAnsi="宋体" w:cs="Arial" w:hint="eastAsia"/>
          <w:sz w:val="28"/>
          <w:szCs w:val="28"/>
          <w:shd w:val="clear" w:color="auto" w:fill="FFFFFF"/>
        </w:rPr>
        <w:t>叁万陆仟伍佰</w:t>
      </w:r>
      <w:r w:rsidR="00EA54BB" w:rsidRPr="001F64F5">
        <w:rPr>
          <w:rFonts w:ascii="宋体" w:eastAsia="宋体" w:hAnsi="宋体" w:cs="Arial" w:hint="eastAsia"/>
          <w:sz w:val="28"/>
          <w:szCs w:val="28"/>
          <w:shd w:val="clear" w:color="auto" w:fill="FFFFFF"/>
        </w:rPr>
        <w:t>元整）</w:t>
      </w:r>
      <w:r w:rsidR="00EA54BB" w:rsidRPr="001F64F5">
        <w:rPr>
          <w:rStyle w:val="a7"/>
          <w:rFonts w:ascii="宋体" w:eastAsia="宋体" w:hAnsi="宋体" w:cs="Arial" w:hint="eastAsia"/>
          <w:b w:val="0"/>
          <w:sz w:val="28"/>
          <w:szCs w:val="28"/>
          <w:shd w:val="clear" w:color="auto" w:fill="FFFFFF"/>
        </w:rPr>
        <w:t>；</w:t>
      </w:r>
    </w:p>
    <w:p w:rsidR="0014702D" w:rsidRPr="001F64F5" w:rsidRDefault="0014702D" w:rsidP="0014702D">
      <w:pPr>
        <w:spacing w:line="580" w:lineRule="exact"/>
        <w:ind w:firstLineChars="200" w:firstLine="560"/>
        <w:rPr>
          <w:rStyle w:val="a7"/>
          <w:rFonts w:ascii="宋体" w:eastAsia="宋体" w:hAnsi="宋体" w:cs="Arial"/>
          <w:b w:val="0"/>
          <w:sz w:val="28"/>
          <w:szCs w:val="28"/>
          <w:shd w:val="clear" w:color="auto" w:fill="FFFFFF"/>
        </w:rPr>
      </w:pPr>
      <w:r>
        <w:rPr>
          <w:rFonts w:ascii="宋体" w:eastAsia="宋体" w:hAnsi="宋体" w:hint="eastAsia"/>
          <w:bCs/>
          <w:sz w:val="28"/>
          <w:szCs w:val="28"/>
        </w:rPr>
        <w:lastRenderedPageBreak/>
        <w:t>5、</w:t>
      </w:r>
      <w:r w:rsidRPr="001F64F5">
        <w:rPr>
          <w:rFonts w:ascii="宋体" w:eastAsia="宋体" w:hAnsi="宋体" w:hint="eastAsia"/>
          <w:bCs/>
          <w:sz w:val="28"/>
          <w:szCs w:val="28"/>
        </w:rPr>
        <w:t>对鲁BM6239号车的价值进行鉴定</w:t>
      </w:r>
      <w:r w:rsidRPr="001F64F5">
        <w:rPr>
          <w:rFonts w:ascii="宋体" w:eastAsia="宋体" w:hAnsi="宋体" w:hint="eastAsia"/>
          <w:sz w:val="28"/>
          <w:szCs w:val="28"/>
        </w:rPr>
        <w:t>为：</w:t>
      </w:r>
      <w:r w:rsidRPr="001F64F5">
        <w:rPr>
          <w:rStyle w:val="a7"/>
          <w:rFonts w:ascii="宋体" w:eastAsia="宋体" w:hAnsi="宋体" w:cs="Arial" w:hint="eastAsia"/>
          <w:b w:val="0"/>
          <w:sz w:val="28"/>
          <w:szCs w:val="28"/>
          <w:shd w:val="clear" w:color="auto" w:fill="FFFFFF"/>
        </w:rPr>
        <w:t>￥</w:t>
      </w:r>
      <w:r w:rsidR="002F3FBE">
        <w:rPr>
          <w:rFonts w:ascii="宋体" w:eastAsia="宋体" w:hAnsi="宋体" w:hint="eastAsia"/>
          <w:sz w:val="28"/>
          <w:szCs w:val="28"/>
        </w:rPr>
        <w:t>1351</w:t>
      </w:r>
      <w:r w:rsidRPr="001F64F5">
        <w:rPr>
          <w:rFonts w:ascii="宋体" w:eastAsia="宋体" w:hAnsi="宋体" w:hint="eastAsia"/>
          <w:sz w:val="28"/>
          <w:szCs w:val="28"/>
        </w:rPr>
        <w:t>00.00</w:t>
      </w:r>
      <w:r w:rsidRPr="001F64F5">
        <w:rPr>
          <w:rStyle w:val="a7"/>
          <w:rFonts w:ascii="宋体" w:eastAsia="宋体" w:hAnsi="宋体" w:cs="Arial" w:hint="eastAsia"/>
          <w:b w:val="0"/>
          <w:sz w:val="28"/>
          <w:szCs w:val="28"/>
          <w:shd w:val="clear" w:color="auto" w:fill="FFFFFF"/>
        </w:rPr>
        <w:t>元（</w:t>
      </w:r>
      <w:r w:rsidRPr="001F64F5">
        <w:rPr>
          <w:rFonts w:ascii="宋体" w:eastAsia="宋体" w:hAnsi="宋体" w:cs="Arial" w:hint="eastAsia"/>
          <w:sz w:val="28"/>
          <w:szCs w:val="28"/>
          <w:shd w:val="clear" w:color="auto" w:fill="FFFFFF"/>
        </w:rPr>
        <w:t>人民币壹拾叁万伍仟</w:t>
      </w:r>
      <w:r w:rsidR="002F3FBE">
        <w:rPr>
          <w:rFonts w:ascii="宋体" w:eastAsia="宋体" w:hAnsi="宋体" w:cs="Arial" w:hint="eastAsia"/>
          <w:sz w:val="28"/>
          <w:szCs w:val="28"/>
          <w:shd w:val="clear" w:color="auto" w:fill="FFFFFF"/>
        </w:rPr>
        <w:t>壹佰</w:t>
      </w:r>
      <w:r w:rsidRPr="001F64F5">
        <w:rPr>
          <w:rFonts w:ascii="宋体" w:eastAsia="宋体" w:hAnsi="宋体" w:cs="Arial" w:hint="eastAsia"/>
          <w:sz w:val="28"/>
          <w:szCs w:val="28"/>
          <w:shd w:val="clear" w:color="auto" w:fill="FFFFFF"/>
        </w:rPr>
        <w:t>元整）</w:t>
      </w:r>
      <w:r w:rsidRPr="001F64F5">
        <w:rPr>
          <w:rStyle w:val="a7"/>
          <w:rFonts w:ascii="宋体" w:eastAsia="宋体" w:hAnsi="宋体" w:cs="Arial" w:hint="eastAsia"/>
          <w:b w:val="0"/>
          <w:sz w:val="28"/>
          <w:szCs w:val="28"/>
          <w:shd w:val="clear" w:color="auto" w:fill="FFFFFF"/>
        </w:rPr>
        <w:t>；</w:t>
      </w:r>
    </w:p>
    <w:p w:rsidR="00735C89" w:rsidRDefault="0014702D" w:rsidP="0014702D">
      <w:pPr>
        <w:spacing w:line="580" w:lineRule="exact"/>
        <w:ind w:firstLine="555"/>
        <w:jc w:val="left"/>
        <w:rPr>
          <w:rStyle w:val="a7"/>
          <w:rFonts w:ascii="宋体" w:eastAsia="宋体" w:hAnsi="宋体" w:cs="Arial"/>
          <w:b w:val="0"/>
          <w:sz w:val="28"/>
          <w:szCs w:val="28"/>
          <w:shd w:val="clear" w:color="auto" w:fill="FFFFFF"/>
        </w:rPr>
      </w:pPr>
      <w:r>
        <w:rPr>
          <w:rFonts w:ascii="宋体" w:eastAsia="宋体" w:hAnsi="宋体" w:hint="eastAsia"/>
          <w:bCs/>
          <w:sz w:val="28"/>
          <w:szCs w:val="28"/>
        </w:rPr>
        <w:t>6、</w:t>
      </w:r>
      <w:r w:rsidRPr="0014702D">
        <w:rPr>
          <w:rFonts w:ascii="宋体" w:eastAsia="宋体" w:hAnsi="宋体" w:hint="eastAsia"/>
          <w:bCs/>
          <w:sz w:val="28"/>
          <w:szCs w:val="28"/>
        </w:rPr>
        <w:t>对鲁BM2977号车的价值进行鉴定</w:t>
      </w:r>
      <w:r w:rsidRPr="0014702D">
        <w:rPr>
          <w:rFonts w:ascii="宋体" w:eastAsia="宋体" w:hAnsi="宋体" w:hint="eastAsia"/>
          <w:sz w:val="28"/>
          <w:szCs w:val="28"/>
        </w:rPr>
        <w:t>为：</w:t>
      </w:r>
      <w:r w:rsidRPr="0014702D">
        <w:rPr>
          <w:rStyle w:val="a7"/>
          <w:rFonts w:ascii="宋体" w:eastAsia="宋体" w:hAnsi="宋体" w:cs="Arial" w:hint="eastAsia"/>
          <w:b w:val="0"/>
          <w:sz w:val="28"/>
          <w:szCs w:val="28"/>
          <w:shd w:val="clear" w:color="auto" w:fill="FFFFFF"/>
        </w:rPr>
        <w:t>￥</w:t>
      </w:r>
      <w:r w:rsidRPr="0014702D">
        <w:rPr>
          <w:rFonts w:ascii="宋体" w:eastAsia="宋体" w:hAnsi="宋体" w:hint="eastAsia"/>
          <w:sz w:val="28"/>
          <w:szCs w:val="28"/>
        </w:rPr>
        <w:t>750000.00</w:t>
      </w:r>
      <w:r w:rsidRPr="0014702D">
        <w:rPr>
          <w:rStyle w:val="a7"/>
          <w:rFonts w:ascii="宋体" w:eastAsia="宋体" w:hAnsi="宋体" w:cs="Arial" w:hint="eastAsia"/>
          <w:b w:val="0"/>
          <w:sz w:val="28"/>
          <w:szCs w:val="28"/>
          <w:shd w:val="clear" w:color="auto" w:fill="FFFFFF"/>
        </w:rPr>
        <w:t>元（</w:t>
      </w:r>
      <w:r w:rsidRPr="0014702D">
        <w:rPr>
          <w:rFonts w:ascii="宋体" w:eastAsia="宋体" w:hAnsi="宋体" w:cs="Arial" w:hint="eastAsia"/>
          <w:sz w:val="28"/>
          <w:szCs w:val="28"/>
          <w:shd w:val="clear" w:color="auto" w:fill="FFFFFF"/>
        </w:rPr>
        <w:t>人民币柒拾伍万元整）</w:t>
      </w:r>
      <w:r w:rsidR="00735C89">
        <w:rPr>
          <w:rStyle w:val="a7"/>
          <w:rFonts w:ascii="宋体" w:eastAsia="宋体" w:hAnsi="宋体" w:cs="Arial" w:hint="eastAsia"/>
          <w:b w:val="0"/>
          <w:sz w:val="28"/>
          <w:szCs w:val="28"/>
          <w:shd w:val="clear" w:color="auto" w:fill="FFFFFF"/>
        </w:rPr>
        <w:t>。</w:t>
      </w:r>
    </w:p>
    <w:p w:rsidR="0075552C" w:rsidRDefault="00A659D2" w:rsidP="0014702D">
      <w:pPr>
        <w:spacing w:line="580" w:lineRule="exact"/>
        <w:ind w:firstLine="555"/>
        <w:jc w:val="left"/>
        <w:rPr>
          <w:rStyle w:val="a7"/>
          <w:rFonts w:ascii="宋体" w:eastAsia="宋体" w:hAnsi="宋体" w:cs="Arial"/>
          <w:sz w:val="28"/>
          <w:szCs w:val="28"/>
          <w:shd w:val="clear" w:color="auto" w:fill="FFFFFF"/>
        </w:rPr>
      </w:pPr>
      <w:r>
        <w:rPr>
          <w:rStyle w:val="a7"/>
          <w:rFonts w:ascii="宋体" w:eastAsia="宋体" w:hAnsi="宋体" w:cs="Arial" w:hint="eastAsia"/>
          <w:sz w:val="28"/>
          <w:szCs w:val="28"/>
          <w:shd w:val="clear" w:color="auto" w:fill="FFFFFF"/>
        </w:rPr>
        <w:t>九、价格评估限定条件</w:t>
      </w:r>
    </w:p>
    <w:p w:rsidR="0075552C" w:rsidRDefault="00A659D2">
      <w:pPr>
        <w:spacing w:line="580" w:lineRule="exact"/>
        <w:ind w:firstLine="555"/>
        <w:jc w:val="left"/>
        <w:rPr>
          <w:rStyle w:val="a7"/>
          <w:rFonts w:ascii="宋体" w:eastAsia="宋体" w:hAnsi="宋体" w:cs="Arial"/>
          <w:b w:val="0"/>
          <w:sz w:val="28"/>
          <w:szCs w:val="28"/>
          <w:shd w:val="clear" w:color="auto" w:fill="FFFFFF"/>
        </w:rPr>
      </w:pPr>
      <w:r>
        <w:rPr>
          <w:rStyle w:val="a7"/>
          <w:rFonts w:ascii="宋体" w:eastAsia="宋体" w:hAnsi="宋体" w:cs="Arial" w:hint="eastAsia"/>
          <w:b w:val="0"/>
          <w:sz w:val="28"/>
          <w:szCs w:val="28"/>
          <w:shd w:val="clear" w:color="auto" w:fill="FFFFFF"/>
        </w:rPr>
        <w:t>1、甲方及当事人提供资料客观真实。</w:t>
      </w:r>
    </w:p>
    <w:p w:rsidR="0075552C" w:rsidRDefault="00A659D2">
      <w:pPr>
        <w:spacing w:line="580" w:lineRule="exact"/>
        <w:ind w:firstLine="555"/>
        <w:jc w:val="left"/>
        <w:rPr>
          <w:rStyle w:val="a7"/>
          <w:rFonts w:ascii="宋体" w:eastAsia="宋体" w:hAnsi="宋体" w:cs="Arial"/>
          <w:b w:val="0"/>
          <w:sz w:val="28"/>
          <w:szCs w:val="28"/>
          <w:shd w:val="clear" w:color="auto" w:fill="FFFFFF"/>
        </w:rPr>
      </w:pPr>
      <w:r>
        <w:rPr>
          <w:rStyle w:val="a7"/>
          <w:rFonts w:ascii="宋体" w:eastAsia="宋体" w:hAnsi="宋体" w:cs="Arial" w:hint="eastAsia"/>
          <w:b w:val="0"/>
          <w:sz w:val="28"/>
          <w:szCs w:val="28"/>
          <w:shd w:val="clear" w:color="auto" w:fill="FFFFFF"/>
        </w:rPr>
        <w:t>2、评估标的按现状在本市所在地</w:t>
      </w:r>
      <w:r w:rsidR="0014702D">
        <w:rPr>
          <w:rStyle w:val="a7"/>
          <w:rFonts w:ascii="宋体" w:eastAsia="宋体" w:hAnsi="宋体" w:cs="Arial" w:hint="eastAsia"/>
          <w:b w:val="0"/>
          <w:sz w:val="28"/>
          <w:szCs w:val="28"/>
          <w:shd w:val="clear" w:color="auto" w:fill="FFFFFF"/>
        </w:rPr>
        <w:t>及周边地区</w:t>
      </w:r>
      <w:r>
        <w:rPr>
          <w:rStyle w:val="a7"/>
          <w:rFonts w:ascii="宋体" w:eastAsia="宋体" w:hAnsi="宋体" w:cs="Arial" w:hint="eastAsia"/>
          <w:b w:val="0"/>
          <w:sz w:val="28"/>
          <w:szCs w:val="28"/>
          <w:shd w:val="clear" w:color="auto" w:fill="FFFFFF"/>
        </w:rPr>
        <w:t>公开市场进行交易。</w:t>
      </w:r>
    </w:p>
    <w:p w:rsidR="0075552C" w:rsidRDefault="00A659D2">
      <w:pPr>
        <w:spacing w:line="580" w:lineRule="exact"/>
        <w:ind w:firstLine="555"/>
        <w:jc w:val="left"/>
        <w:rPr>
          <w:rStyle w:val="a7"/>
          <w:rFonts w:ascii="宋体" w:eastAsia="宋体" w:hAnsi="宋体" w:cs="Arial"/>
          <w:b w:val="0"/>
          <w:sz w:val="28"/>
          <w:szCs w:val="28"/>
          <w:shd w:val="clear" w:color="auto" w:fill="FFFFFF"/>
        </w:rPr>
      </w:pPr>
      <w:r>
        <w:rPr>
          <w:rStyle w:val="a7"/>
          <w:rFonts w:ascii="宋体" w:eastAsia="宋体" w:hAnsi="宋体" w:cs="Arial" w:hint="eastAsia"/>
          <w:b w:val="0"/>
          <w:sz w:val="28"/>
          <w:szCs w:val="28"/>
          <w:shd w:val="clear" w:color="auto" w:fill="FFFFFF"/>
        </w:rPr>
        <w:t>3、本次评估未考虑国家宏观经济政策发生重大变化、市场供应关系变化、市场结构转变、遇有自然力和其他不可抗力因素、特殊交易方式等对评估结论产生的影响。</w:t>
      </w:r>
    </w:p>
    <w:p w:rsidR="0075552C" w:rsidRDefault="00A659D2">
      <w:pPr>
        <w:spacing w:line="580" w:lineRule="exact"/>
        <w:ind w:firstLine="555"/>
        <w:jc w:val="left"/>
        <w:rPr>
          <w:rStyle w:val="a7"/>
          <w:rFonts w:ascii="宋体" w:eastAsia="宋体" w:hAnsi="宋体" w:cs="Arial"/>
          <w:sz w:val="28"/>
          <w:szCs w:val="28"/>
          <w:shd w:val="clear" w:color="auto" w:fill="FFFFFF"/>
        </w:rPr>
      </w:pPr>
      <w:r>
        <w:rPr>
          <w:rStyle w:val="a7"/>
          <w:rFonts w:ascii="宋体" w:eastAsia="宋体" w:hAnsi="宋体" w:cs="Arial" w:hint="eastAsia"/>
          <w:sz w:val="28"/>
          <w:szCs w:val="28"/>
          <w:shd w:val="clear" w:color="auto" w:fill="FFFFFF"/>
        </w:rPr>
        <w:t>十、声明</w:t>
      </w:r>
    </w:p>
    <w:p w:rsidR="0075552C" w:rsidRDefault="00A659D2">
      <w:pPr>
        <w:spacing w:line="580" w:lineRule="exact"/>
        <w:ind w:firstLineChars="200" w:firstLine="560"/>
        <w:rPr>
          <w:rFonts w:ascii="宋体" w:hAnsi="宋体"/>
          <w:sz w:val="28"/>
          <w:szCs w:val="28"/>
        </w:rPr>
      </w:pPr>
      <w:r>
        <w:rPr>
          <w:rFonts w:ascii="宋体" w:hAnsi="宋体" w:hint="eastAsia"/>
          <w:sz w:val="28"/>
        </w:rPr>
        <w:t>1、</w:t>
      </w:r>
      <w:r>
        <w:rPr>
          <w:rFonts w:ascii="宋体" w:hAnsi="宋体" w:hint="eastAsia"/>
          <w:sz w:val="28"/>
          <w:szCs w:val="28"/>
        </w:rPr>
        <w:t>本结论书受结论书中已说明的限定条件限制。</w:t>
      </w:r>
    </w:p>
    <w:p w:rsidR="0075552C" w:rsidRDefault="00A659D2">
      <w:pPr>
        <w:spacing w:line="580" w:lineRule="exact"/>
        <w:ind w:firstLine="555"/>
        <w:rPr>
          <w:rFonts w:ascii="宋体" w:hAnsi="宋体"/>
          <w:sz w:val="28"/>
        </w:rPr>
      </w:pPr>
      <w:r>
        <w:rPr>
          <w:rFonts w:ascii="宋体" w:hAnsi="宋体" w:hint="eastAsia"/>
          <w:sz w:val="28"/>
        </w:rPr>
        <w:t>2、委托方及当事人提供资料的真实性由委托方及当事人负责，评估机构不承担对资料真实性进行核实的责任，鉴于任何不真实或不完全的数据可能对本报告的评估结论产生实质性的影响，本评估机构和参加评估人员不承担相关责任。</w:t>
      </w:r>
    </w:p>
    <w:p w:rsidR="0075552C" w:rsidRDefault="00A659D2">
      <w:pPr>
        <w:spacing w:line="580" w:lineRule="exact"/>
        <w:ind w:firstLine="555"/>
        <w:rPr>
          <w:rFonts w:ascii="宋体" w:hAnsi="宋体"/>
          <w:sz w:val="28"/>
        </w:rPr>
      </w:pPr>
      <w:r>
        <w:rPr>
          <w:rFonts w:ascii="宋体" w:hAnsi="宋体" w:hint="eastAsia"/>
          <w:sz w:val="28"/>
        </w:rPr>
        <w:t>3、本次价格评估结论仅针对委托方本次委托要求的参考依据，不作为该评估标的结论价值的市场实现承诺。</w:t>
      </w:r>
    </w:p>
    <w:p w:rsidR="0075552C" w:rsidRDefault="00A659D2">
      <w:pPr>
        <w:spacing w:line="580" w:lineRule="exact"/>
        <w:ind w:firstLine="555"/>
        <w:rPr>
          <w:rFonts w:ascii="宋体" w:hAnsi="宋体"/>
          <w:sz w:val="28"/>
          <w:szCs w:val="28"/>
        </w:rPr>
      </w:pPr>
      <w:r>
        <w:rPr>
          <w:rFonts w:ascii="宋体" w:hAnsi="宋体" w:hint="eastAsia"/>
          <w:sz w:val="28"/>
        </w:rPr>
        <w:t>4、</w:t>
      </w:r>
      <w:r>
        <w:rPr>
          <w:rFonts w:ascii="宋体" w:hAnsi="宋体" w:hint="eastAsia"/>
          <w:sz w:val="28"/>
          <w:szCs w:val="28"/>
        </w:rPr>
        <w:t>该评估结论只针对委托方本次委托内容及要求，对评估车辆</w:t>
      </w:r>
      <w:r w:rsidR="0014702D">
        <w:rPr>
          <w:rFonts w:ascii="宋体" w:hAnsi="宋体" w:hint="eastAsia"/>
          <w:sz w:val="28"/>
          <w:szCs w:val="28"/>
        </w:rPr>
        <w:t>（共6辆）</w:t>
      </w:r>
      <w:r>
        <w:rPr>
          <w:rFonts w:ascii="宋体" w:hAnsi="宋体" w:hint="eastAsia"/>
          <w:sz w:val="28"/>
          <w:szCs w:val="28"/>
        </w:rPr>
        <w:t>按正常使用状态下进行市场价值评估，对该车现状及其现状可能导致影响车辆价值变化的因素不做定论，对该标的其他权益以法院审理判决为准。</w:t>
      </w:r>
    </w:p>
    <w:p w:rsidR="00057100" w:rsidRDefault="00057100">
      <w:pPr>
        <w:spacing w:line="580" w:lineRule="exact"/>
        <w:ind w:firstLine="555"/>
        <w:rPr>
          <w:rFonts w:ascii="宋体" w:hAnsi="宋体"/>
          <w:sz w:val="28"/>
        </w:rPr>
      </w:pPr>
      <w:r>
        <w:rPr>
          <w:rFonts w:ascii="宋体" w:hAnsi="宋体" w:hint="eastAsia"/>
          <w:sz w:val="28"/>
          <w:szCs w:val="28"/>
        </w:rPr>
        <w:t>5、本次评估结论仅为法院对涉案车辆在执行及拍卖工作的价格参考依据，不作为该评估标的价值的市场实现承诺，其最终价格以司法拍卖成交</w:t>
      </w:r>
      <w:r>
        <w:rPr>
          <w:rFonts w:ascii="宋体" w:hAnsi="宋体" w:hint="eastAsia"/>
          <w:sz w:val="28"/>
          <w:szCs w:val="28"/>
        </w:rPr>
        <w:lastRenderedPageBreak/>
        <w:t>价格为准。根据</w:t>
      </w:r>
      <w:r>
        <w:rPr>
          <w:rFonts w:ascii="宋体" w:eastAsia="宋体" w:hAnsi="宋体" w:hint="eastAsia"/>
          <w:color w:val="000000" w:themeColor="text1"/>
          <w:sz w:val="28"/>
          <w:szCs w:val="28"/>
        </w:rPr>
        <w:t>《最高人民法院关于人民法院民事执行中拍卖、变卖财产的规定》（法释【2004】16号），其具体实现价格以拍卖实际成交价为准。司法拍卖的宗旨就是公开、公平、公正，涉案标的变现的价格高低体现为公开市场决定，价高者得，双方当事人及其他相关权利人均享有同等权益参与其中。</w:t>
      </w:r>
    </w:p>
    <w:p w:rsidR="0075552C" w:rsidRDefault="00057100">
      <w:pPr>
        <w:spacing w:line="580" w:lineRule="exact"/>
        <w:ind w:firstLineChars="200" w:firstLine="560"/>
        <w:rPr>
          <w:rFonts w:ascii="宋体" w:hAnsi="宋体"/>
          <w:sz w:val="28"/>
        </w:rPr>
      </w:pPr>
      <w:r>
        <w:rPr>
          <w:rFonts w:ascii="宋体" w:hAnsi="宋体" w:hint="eastAsia"/>
          <w:sz w:val="28"/>
        </w:rPr>
        <w:t>6</w:t>
      </w:r>
      <w:r w:rsidR="00A659D2">
        <w:rPr>
          <w:rFonts w:ascii="宋体" w:hAnsi="宋体" w:hint="eastAsia"/>
          <w:sz w:val="28"/>
        </w:rPr>
        <w:t>、根据国家《价格鉴定行为规范》及行业相关之责任规定，本评估报告由价格评估机构或法人负责人及机构所授权人行使对外解释权。</w:t>
      </w:r>
    </w:p>
    <w:p w:rsidR="0075552C" w:rsidRDefault="00057100">
      <w:pPr>
        <w:spacing w:line="580" w:lineRule="exact"/>
        <w:ind w:firstLineChars="200" w:firstLine="560"/>
        <w:rPr>
          <w:rFonts w:ascii="宋体" w:hAnsi="宋体"/>
          <w:sz w:val="28"/>
          <w:szCs w:val="28"/>
        </w:rPr>
      </w:pPr>
      <w:r>
        <w:rPr>
          <w:rFonts w:ascii="宋体" w:hAnsi="宋体" w:hint="eastAsia"/>
          <w:sz w:val="28"/>
          <w:szCs w:val="28"/>
        </w:rPr>
        <w:t>7</w:t>
      </w:r>
      <w:r w:rsidR="00A659D2">
        <w:rPr>
          <w:rFonts w:ascii="宋体" w:hAnsi="宋体" w:hint="eastAsia"/>
          <w:sz w:val="28"/>
          <w:szCs w:val="28"/>
        </w:rPr>
        <w:t>、若发现本报告内文字或数字因校印或其他原因出现错误时，请委托方及时通知本公司进行更正，否则，报告误差部分及影响部分视为无效。</w:t>
      </w:r>
    </w:p>
    <w:p w:rsidR="0075552C" w:rsidRDefault="00057100">
      <w:pPr>
        <w:spacing w:line="580" w:lineRule="exact"/>
        <w:ind w:firstLineChars="200" w:firstLine="560"/>
        <w:rPr>
          <w:rFonts w:ascii="宋体" w:hAnsi="宋体"/>
          <w:sz w:val="28"/>
        </w:rPr>
      </w:pPr>
      <w:r>
        <w:rPr>
          <w:rFonts w:ascii="宋体" w:hAnsi="宋体" w:hint="eastAsia"/>
          <w:sz w:val="28"/>
        </w:rPr>
        <w:t>8</w:t>
      </w:r>
      <w:r w:rsidR="00A659D2">
        <w:rPr>
          <w:rFonts w:ascii="宋体" w:hAnsi="宋体" w:hint="eastAsia"/>
          <w:sz w:val="28"/>
        </w:rPr>
        <w:t>、价格评估结论仅对本次委托有效，不作他用。未经乙方同意，不得向甲方和有关当事人之外的任何单位和个人提供。结论书的全部或部分内容，不得发表于任何公开媒体上。</w:t>
      </w:r>
    </w:p>
    <w:p w:rsidR="0075552C" w:rsidRDefault="00057100">
      <w:pPr>
        <w:spacing w:line="580" w:lineRule="exact"/>
        <w:rPr>
          <w:rFonts w:ascii="宋体" w:hAnsi="宋体"/>
          <w:sz w:val="28"/>
        </w:rPr>
      </w:pPr>
      <w:r>
        <w:rPr>
          <w:rFonts w:ascii="宋体" w:hAnsi="宋体" w:hint="eastAsia"/>
          <w:sz w:val="28"/>
        </w:rPr>
        <w:t xml:space="preserve">    9</w:t>
      </w:r>
      <w:r w:rsidR="00A659D2">
        <w:rPr>
          <w:rFonts w:ascii="宋体" w:hAnsi="宋体" w:hint="eastAsia"/>
          <w:sz w:val="28"/>
        </w:rPr>
        <w:t>、评估机构和评估人员与价格评估标的没有利害关系，也与有关当事人没有利害关系。</w:t>
      </w:r>
    </w:p>
    <w:p w:rsidR="0075552C" w:rsidRDefault="00057100">
      <w:pPr>
        <w:spacing w:line="580" w:lineRule="exact"/>
        <w:ind w:firstLine="570"/>
        <w:rPr>
          <w:rFonts w:ascii="宋体" w:hAnsi="宋体"/>
          <w:sz w:val="28"/>
        </w:rPr>
      </w:pPr>
      <w:r>
        <w:rPr>
          <w:rFonts w:ascii="宋体" w:hAnsi="宋体" w:hint="eastAsia"/>
          <w:sz w:val="28"/>
        </w:rPr>
        <w:t>10</w:t>
      </w:r>
      <w:r w:rsidR="00A659D2">
        <w:rPr>
          <w:rFonts w:ascii="宋体" w:hAnsi="宋体" w:hint="eastAsia"/>
          <w:sz w:val="28"/>
        </w:rPr>
        <w:t>、如对本结论有异议，可于结论书送达之日起15日内提交相关有效证据并通过甲方向评估机构提出重新评估、补充评估。</w:t>
      </w:r>
    </w:p>
    <w:p w:rsidR="0075552C" w:rsidRDefault="00057100">
      <w:pPr>
        <w:spacing w:line="580" w:lineRule="exact"/>
        <w:ind w:firstLine="570"/>
        <w:rPr>
          <w:rFonts w:ascii="宋体" w:hAnsi="宋体"/>
          <w:sz w:val="28"/>
        </w:rPr>
      </w:pPr>
      <w:r>
        <w:rPr>
          <w:rFonts w:ascii="宋体" w:hAnsi="宋体" w:hint="eastAsia"/>
          <w:sz w:val="28"/>
        </w:rPr>
        <w:t>11</w:t>
      </w:r>
      <w:r w:rsidR="00A659D2">
        <w:rPr>
          <w:rFonts w:ascii="宋体" w:hAnsi="宋体" w:hint="eastAsia"/>
          <w:sz w:val="28"/>
        </w:rPr>
        <w:t>、本结论有效期为1年，自报告出具日期算起，超过有效期或在有效期内评估限定条件发生变化及产生对评估价格有明显影响因素时，本结论失效，甲方需重新委托评估。</w:t>
      </w:r>
    </w:p>
    <w:p w:rsidR="0075552C" w:rsidRDefault="00A659D2">
      <w:pPr>
        <w:spacing w:line="580" w:lineRule="exact"/>
        <w:ind w:firstLine="555"/>
        <w:jc w:val="left"/>
        <w:rPr>
          <w:rFonts w:ascii="宋体" w:eastAsia="宋体" w:hAnsi="宋体"/>
          <w:b/>
          <w:sz w:val="28"/>
          <w:szCs w:val="28"/>
        </w:rPr>
      </w:pPr>
      <w:r>
        <w:rPr>
          <w:rFonts w:ascii="宋体" w:eastAsia="宋体" w:hAnsi="宋体" w:hint="eastAsia"/>
          <w:b/>
          <w:sz w:val="28"/>
          <w:szCs w:val="28"/>
        </w:rPr>
        <w:t>十一、价格评估作业日期</w:t>
      </w:r>
    </w:p>
    <w:p w:rsidR="0075552C" w:rsidRDefault="00A659D2">
      <w:pPr>
        <w:spacing w:line="580" w:lineRule="exact"/>
        <w:ind w:firstLine="555"/>
        <w:jc w:val="left"/>
        <w:rPr>
          <w:rFonts w:ascii="宋体" w:eastAsia="宋体" w:hAnsi="宋体"/>
          <w:sz w:val="28"/>
          <w:szCs w:val="28"/>
        </w:rPr>
      </w:pPr>
      <w:r>
        <w:rPr>
          <w:rFonts w:ascii="宋体" w:eastAsia="宋体" w:hAnsi="宋体" w:hint="eastAsia"/>
          <w:sz w:val="28"/>
          <w:szCs w:val="28"/>
        </w:rPr>
        <w:t>2019年8月</w:t>
      </w:r>
      <w:r w:rsidR="0014702D">
        <w:rPr>
          <w:rFonts w:ascii="宋体" w:eastAsia="宋体" w:hAnsi="宋体" w:hint="eastAsia"/>
          <w:sz w:val="28"/>
          <w:szCs w:val="28"/>
        </w:rPr>
        <w:t>20</w:t>
      </w:r>
      <w:r>
        <w:rPr>
          <w:rFonts w:ascii="宋体" w:eastAsia="宋体" w:hAnsi="宋体" w:hint="eastAsia"/>
          <w:sz w:val="28"/>
          <w:szCs w:val="28"/>
        </w:rPr>
        <w:t>日至2019年8月</w:t>
      </w:r>
      <w:r w:rsidR="0014702D">
        <w:rPr>
          <w:rFonts w:ascii="宋体" w:eastAsia="宋体" w:hAnsi="宋体" w:hint="eastAsia"/>
          <w:sz w:val="28"/>
          <w:szCs w:val="28"/>
        </w:rPr>
        <w:t>28</w:t>
      </w:r>
      <w:r>
        <w:rPr>
          <w:rFonts w:ascii="宋体" w:eastAsia="宋体" w:hAnsi="宋体" w:hint="eastAsia"/>
          <w:sz w:val="28"/>
          <w:szCs w:val="28"/>
        </w:rPr>
        <w:t>日</w:t>
      </w:r>
    </w:p>
    <w:p w:rsidR="0075552C" w:rsidRDefault="00A659D2">
      <w:pPr>
        <w:spacing w:line="580" w:lineRule="exact"/>
        <w:ind w:firstLineChars="196" w:firstLine="551"/>
        <w:rPr>
          <w:rFonts w:ascii="宋体" w:hAnsi="宋体"/>
          <w:b/>
          <w:bCs/>
          <w:sz w:val="28"/>
          <w:szCs w:val="28"/>
        </w:rPr>
      </w:pPr>
      <w:r>
        <w:rPr>
          <w:rFonts w:ascii="宋体" w:hAnsi="宋体" w:hint="eastAsia"/>
          <w:b/>
          <w:bCs/>
          <w:sz w:val="28"/>
          <w:szCs w:val="28"/>
        </w:rPr>
        <w:t>十二、价格评估机构</w:t>
      </w:r>
    </w:p>
    <w:p w:rsidR="0075552C" w:rsidRDefault="00A659D2">
      <w:pPr>
        <w:spacing w:line="580" w:lineRule="exact"/>
        <w:ind w:firstLineChars="200" w:firstLine="560"/>
        <w:rPr>
          <w:rFonts w:ascii="宋体"/>
          <w:sz w:val="28"/>
          <w:szCs w:val="28"/>
        </w:rPr>
      </w:pPr>
      <w:r>
        <w:rPr>
          <w:rFonts w:ascii="宋体" w:hint="eastAsia"/>
          <w:sz w:val="28"/>
          <w:szCs w:val="28"/>
        </w:rPr>
        <w:t>机构名称：青岛新业价格评估有限公司</w:t>
      </w:r>
    </w:p>
    <w:p w:rsidR="0075552C" w:rsidRDefault="00A659D2">
      <w:pPr>
        <w:spacing w:line="580" w:lineRule="exact"/>
        <w:ind w:firstLineChars="200" w:firstLine="560"/>
        <w:rPr>
          <w:rFonts w:ascii="宋体"/>
          <w:sz w:val="28"/>
          <w:szCs w:val="28"/>
        </w:rPr>
      </w:pPr>
      <w:r>
        <w:rPr>
          <w:rFonts w:ascii="宋体" w:hint="eastAsia"/>
          <w:sz w:val="28"/>
          <w:szCs w:val="28"/>
        </w:rPr>
        <w:t>法人代表：刘伟</w:t>
      </w:r>
    </w:p>
    <w:p w:rsidR="0075552C" w:rsidRDefault="00A659D2">
      <w:pPr>
        <w:spacing w:line="580" w:lineRule="exact"/>
        <w:ind w:firstLineChars="200" w:firstLine="560"/>
        <w:rPr>
          <w:rFonts w:ascii="宋体"/>
          <w:b/>
          <w:sz w:val="28"/>
          <w:szCs w:val="28"/>
        </w:rPr>
      </w:pPr>
      <w:r>
        <w:rPr>
          <w:rFonts w:ascii="宋体" w:hint="eastAsia"/>
          <w:sz w:val="28"/>
          <w:szCs w:val="28"/>
        </w:rPr>
        <w:lastRenderedPageBreak/>
        <w:t>机构资质证书编号:</w:t>
      </w:r>
      <w:r>
        <w:rPr>
          <w:rFonts w:ascii="宋体" w:hint="eastAsia"/>
          <w:b/>
          <w:sz w:val="28"/>
          <w:szCs w:val="28"/>
        </w:rPr>
        <w:t xml:space="preserve"> 中J</w:t>
      </w:r>
      <w:r>
        <w:rPr>
          <w:rFonts w:ascii="宋体" w:hAnsi="宋体" w:hint="eastAsia"/>
          <w:b/>
          <w:sz w:val="28"/>
        </w:rPr>
        <w:t>150015</w:t>
      </w:r>
    </w:p>
    <w:p w:rsidR="0075552C" w:rsidRDefault="00A659D2">
      <w:pPr>
        <w:spacing w:line="580" w:lineRule="exact"/>
        <w:ind w:firstLineChars="200" w:firstLine="562"/>
        <w:rPr>
          <w:rFonts w:ascii="宋体" w:hAnsi="宋体"/>
          <w:b/>
          <w:sz w:val="28"/>
        </w:rPr>
      </w:pPr>
      <w:r>
        <w:rPr>
          <w:rFonts w:ascii="宋体" w:hint="eastAsia"/>
          <w:b/>
          <w:sz w:val="28"/>
          <w:szCs w:val="28"/>
        </w:rPr>
        <w:t xml:space="preserve">                  </w:t>
      </w:r>
      <w:r>
        <w:rPr>
          <w:rFonts w:ascii="宋体" w:hAnsi="宋体" w:hint="eastAsia"/>
          <w:b/>
          <w:sz w:val="28"/>
        </w:rPr>
        <w:t xml:space="preserve">鲁J01096 </w:t>
      </w:r>
    </w:p>
    <w:p w:rsidR="0075552C" w:rsidRDefault="00A659D2">
      <w:pPr>
        <w:spacing w:line="580" w:lineRule="exact"/>
        <w:ind w:firstLineChars="200" w:firstLine="562"/>
        <w:outlineLvl w:val="0"/>
        <w:rPr>
          <w:rFonts w:ascii="宋体"/>
          <w:b/>
          <w:bCs/>
          <w:sz w:val="28"/>
          <w:szCs w:val="28"/>
        </w:rPr>
      </w:pPr>
      <w:r>
        <w:rPr>
          <w:rFonts w:ascii="宋体" w:hint="eastAsia"/>
          <w:b/>
          <w:bCs/>
          <w:sz w:val="28"/>
          <w:szCs w:val="28"/>
        </w:rPr>
        <w:t>十三、价格评估人员</w:t>
      </w:r>
    </w:p>
    <w:p w:rsidR="0075552C" w:rsidRDefault="00A659D2">
      <w:pPr>
        <w:spacing w:line="580" w:lineRule="exact"/>
        <w:ind w:firstLineChars="200" w:firstLine="560"/>
        <w:rPr>
          <w:rFonts w:ascii="宋体" w:hint="eastAsia"/>
          <w:sz w:val="28"/>
          <w:szCs w:val="28"/>
        </w:rPr>
      </w:pPr>
      <w:r>
        <w:rPr>
          <w:rFonts w:ascii="宋体" w:hint="eastAsia"/>
          <w:sz w:val="28"/>
          <w:szCs w:val="28"/>
        </w:rPr>
        <w:t>姓  名    执业资格名称      资格证号</w:t>
      </w:r>
      <w:r w:rsidR="00064FF7">
        <w:rPr>
          <w:rFonts w:ascii="宋体" w:hint="eastAsia"/>
          <w:sz w:val="28"/>
          <w:szCs w:val="28"/>
        </w:rPr>
        <w:t xml:space="preserve">              </w:t>
      </w:r>
      <w:r>
        <w:rPr>
          <w:rFonts w:ascii="宋体" w:hint="eastAsia"/>
          <w:sz w:val="28"/>
          <w:szCs w:val="28"/>
        </w:rPr>
        <w:t>签章</w:t>
      </w:r>
    </w:p>
    <w:p w:rsidR="002F3FBE" w:rsidRDefault="002F3FBE">
      <w:pPr>
        <w:spacing w:line="580" w:lineRule="exact"/>
        <w:ind w:firstLineChars="200" w:firstLine="560"/>
        <w:rPr>
          <w:rFonts w:ascii="宋体"/>
          <w:sz w:val="28"/>
          <w:szCs w:val="28"/>
        </w:rPr>
      </w:pPr>
    </w:p>
    <w:p w:rsidR="0075552C" w:rsidRDefault="00A659D2">
      <w:pPr>
        <w:spacing w:line="580" w:lineRule="exact"/>
        <w:ind w:firstLineChars="200" w:firstLine="560"/>
        <w:rPr>
          <w:rFonts w:ascii="宋体"/>
          <w:sz w:val="28"/>
          <w:szCs w:val="28"/>
        </w:rPr>
      </w:pPr>
      <w:r>
        <w:rPr>
          <w:rFonts w:ascii="宋体" w:hint="eastAsia"/>
          <w:sz w:val="28"/>
          <w:szCs w:val="28"/>
        </w:rPr>
        <w:t>姜伟娟</w:t>
      </w:r>
      <w:r>
        <w:rPr>
          <w:rFonts w:ascii="宋体"/>
          <w:sz w:val="28"/>
          <w:szCs w:val="28"/>
        </w:rPr>
        <w:t xml:space="preserve"> </w:t>
      </w:r>
      <w:r>
        <w:rPr>
          <w:rFonts w:ascii="宋体" w:hint="eastAsia"/>
          <w:sz w:val="28"/>
          <w:szCs w:val="28"/>
        </w:rPr>
        <w:t xml:space="preserve"> </w:t>
      </w:r>
      <w:r>
        <w:rPr>
          <w:rFonts w:ascii="宋体"/>
          <w:sz w:val="28"/>
          <w:szCs w:val="28"/>
        </w:rPr>
        <w:t xml:space="preserve"> </w:t>
      </w:r>
      <w:r>
        <w:rPr>
          <w:rFonts w:ascii="宋体" w:hint="eastAsia"/>
          <w:sz w:val="28"/>
          <w:szCs w:val="28"/>
        </w:rPr>
        <w:t xml:space="preserve"> 二手车鉴定评估师</w:t>
      </w:r>
      <w:r>
        <w:rPr>
          <w:rFonts w:ascii="宋体"/>
          <w:sz w:val="28"/>
          <w:szCs w:val="28"/>
        </w:rPr>
        <w:t xml:space="preserve">  </w:t>
      </w:r>
      <w:r>
        <w:rPr>
          <w:rFonts w:ascii="宋体" w:hint="eastAsia"/>
          <w:sz w:val="28"/>
          <w:szCs w:val="28"/>
        </w:rPr>
        <w:t>37201703077</w:t>
      </w:r>
    </w:p>
    <w:p w:rsidR="0075552C" w:rsidRDefault="0075552C">
      <w:pPr>
        <w:spacing w:line="580" w:lineRule="exact"/>
        <w:ind w:firstLineChars="200" w:firstLine="560"/>
        <w:rPr>
          <w:rFonts w:ascii="宋体"/>
          <w:sz w:val="28"/>
          <w:szCs w:val="28"/>
        </w:rPr>
      </w:pPr>
    </w:p>
    <w:p w:rsidR="0075552C" w:rsidRDefault="0075552C">
      <w:pPr>
        <w:spacing w:line="580" w:lineRule="exact"/>
        <w:ind w:firstLineChars="200" w:firstLine="560"/>
        <w:rPr>
          <w:rFonts w:ascii="宋体"/>
          <w:sz w:val="28"/>
          <w:szCs w:val="28"/>
        </w:rPr>
      </w:pPr>
    </w:p>
    <w:p w:rsidR="0075552C" w:rsidRDefault="00064FF7">
      <w:pPr>
        <w:spacing w:line="580" w:lineRule="exact"/>
        <w:ind w:firstLineChars="200" w:firstLine="560"/>
        <w:rPr>
          <w:rFonts w:ascii="宋体"/>
          <w:sz w:val="28"/>
          <w:szCs w:val="28"/>
        </w:rPr>
      </w:pPr>
      <w:r>
        <w:rPr>
          <w:rFonts w:ascii="宋体" w:hint="eastAsia"/>
          <w:sz w:val="28"/>
          <w:szCs w:val="28"/>
        </w:rPr>
        <w:t>苏泊宇</w:t>
      </w:r>
      <w:r w:rsidR="00A659D2">
        <w:rPr>
          <w:rFonts w:ascii="宋体"/>
          <w:sz w:val="28"/>
          <w:szCs w:val="28"/>
        </w:rPr>
        <w:t xml:space="preserve"> </w:t>
      </w:r>
      <w:r w:rsidR="00A659D2">
        <w:rPr>
          <w:rFonts w:ascii="宋体" w:hint="eastAsia"/>
          <w:sz w:val="28"/>
          <w:szCs w:val="28"/>
        </w:rPr>
        <w:t xml:space="preserve">  </w:t>
      </w:r>
      <w:r w:rsidR="00A659D2">
        <w:rPr>
          <w:rFonts w:ascii="宋体"/>
          <w:sz w:val="28"/>
          <w:szCs w:val="28"/>
        </w:rPr>
        <w:t xml:space="preserve"> </w:t>
      </w:r>
      <w:r w:rsidR="00A659D2">
        <w:rPr>
          <w:rFonts w:ascii="宋体" w:hint="eastAsia"/>
          <w:sz w:val="28"/>
          <w:szCs w:val="28"/>
        </w:rPr>
        <w:t>二手车鉴定评估师</w:t>
      </w:r>
      <w:r w:rsidR="00A659D2">
        <w:rPr>
          <w:rFonts w:ascii="宋体"/>
          <w:sz w:val="28"/>
          <w:szCs w:val="28"/>
        </w:rPr>
        <w:t xml:space="preserve">  </w:t>
      </w:r>
      <w:r>
        <w:rPr>
          <w:rFonts w:ascii="宋体" w:hint="eastAsia"/>
          <w:sz w:val="28"/>
          <w:szCs w:val="28"/>
        </w:rPr>
        <w:t>37201703082</w:t>
      </w:r>
    </w:p>
    <w:p w:rsidR="0075552C" w:rsidRDefault="0075552C">
      <w:pPr>
        <w:spacing w:line="580" w:lineRule="exact"/>
        <w:rPr>
          <w:rFonts w:ascii="宋体"/>
          <w:sz w:val="28"/>
          <w:szCs w:val="28"/>
        </w:rPr>
      </w:pPr>
    </w:p>
    <w:p w:rsidR="0075552C" w:rsidRDefault="0075552C">
      <w:pPr>
        <w:spacing w:line="580" w:lineRule="exact"/>
        <w:rPr>
          <w:rFonts w:ascii="宋体"/>
          <w:sz w:val="28"/>
          <w:szCs w:val="28"/>
        </w:rPr>
      </w:pPr>
    </w:p>
    <w:p w:rsidR="0075552C" w:rsidRDefault="00A659D2">
      <w:pPr>
        <w:spacing w:line="580" w:lineRule="exact"/>
        <w:ind w:firstLineChars="200" w:firstLine="560"/>
        <w:rPr>
          <w:rFonts w:ascii="宋体"/>
          <w:sz w:val="28"/>
        </w:rPr>
      </w:pPr>
      <w:r>
        <w:rPr>
          <w:rFonts w:ascii="宋体" w:hint="eastAsia"/>
          <w:sz w:val="28"/>
          <w:szCs w:val="28"/>
        </w:rPr>
        <w:t xml:space="preserve">刘吉明    注册价格鉴证师  </w:t>
      </w:r>
      <w:r>
        <w:rPr>
          <w:rFonts w:ascii="宋体"/>
          <w:sz w:val="28"/>
          <w:szCs w:val="28"/>
        </w:rPr>
        <w:t xml:space="preserve">  </w:t>
      </w:r>
      <w:r>
        <w:rPr>
          <w:rFonts w:ascii="宋体" w:hint="eastAsia"/>
          <w:sz w:val="28"/>
          <w:szCs w:val="28"/>
        </w:rPr>
        <w:t xml:space="preserve">0002364   </w:t>
      </w:r>
    </w:p>
    <w:p w:rsidR="0075552C" w:rsidRDefault="0075552C">
      <w:pPr>
        <w:spacing w:line="580" w:lineRule="exact"/>
        <w:ind w:firstLine="570"/>
        <w:rPr>
          <w:rFonts w:ascii="宋体"/>
          <w:sz w:val="28"/>
        </w:rPr>
      </w:pPr>
    </w:p>
    <w:p w:rsidR="00064FF7" w:rsidRDefault="00064FF7">
      <w:pPr>
        <w:spacing w:line="580" w:lineRule="exact"/>
        <w:ind w:firstLine="570"/>
        <w:rPr>
          <w:rFonts w:ascii="宋体"/>
          <w:sz w:val="28"/>
        </w:rPr>
      </w:pPr>
    </w:p>
    <w:p w:rsidR="0075552C" w:rsidRDefault="00A659D2">
      <w:pPr>
        <w:spacing w:line="580" w:lineRule="exact"/>
        <w:ind w:firstLine="570"/>
        <w:rPr>
          <w:rFonts w:ascii="宋体"/>
          <w:sz w:val="28"/>
        </w:rPr>
      </w:pPr>
      <w:r>
        <w:rPr>
          <w:rFonts w:ascii="宋体" w:hint="eastAsia"/>
          <w:sz w:val="28"/>
        </w:rPr>
        <w:t xml:space="preserve">王俊平    注册价格鉴证师  </w:t>
      </w:r>
      <w:r>
        <w:rPr>
          <w:rFonts w:ascii="宋体"/>
          <w:sz w:val="28"/>
          <w:szCs w:val="28"/>
        </w:rPr>
        <w:t xml:space="preserve">  </w:t>
      </w:r>
      <w:r>
        <w:rPr>
          <w:rFonts w:ascii="宋体" w:hint="eastAsia"/>
          <w:sz w:val="28"/>
        </w:rPr>
        <w:t>0014580</w:t>
      </w:r>
    </w:p>
    <w:p w:rsidR="0075552C" w:rsidRDefault="0075552C">
      <w:pPr>
        <w:spacing w:line="580" w:lineRule="exact"/>
        <w:rPr>
          <w:rFonts w:ascii="宋体"/>
          <w:sz w:val="28"/>
        </w:rPr>
      </w:pPr>
    </w:p>
    <w:p w:rsidR="0075552C" w:rsidRDefault="00A659D2">
      <w:pPr>
        <w:spacing w:line="580" w:lineRule="exact"/>
        <w:ind w:firstLineChars="200" w:firstLine="562"/>
        <w:rPr>
          <w:rFonts w:ascii="宋体" w:hAnsi="宋体"/>
          <w:b/>
          <w:bCs/>
          <w:sz w:val="28"/>
          <w:szCs w:val="28"/>
        </w:rPr>
      </w:pPr>
      <w:r>
        <w:rPr>
          <w:rFonts w:ascii="宋体" w:hAnsi="宋体" w:hint="eastAsia"/>
          <w:b/>
          <w:bCs/>
          <w:sz w:val="28"/>
          <w:szCs w:val="28"/>
        </w:rPr>
        <w:t>十四、附件（复印件）</w:t>
      </w:r>
    </w:p>
    <w:p w:rsidR="0075552C" w:rsidRDefault="00A659D2">
      <w:pPr>
        <w:adjustRightInd w:val="0"/>
        <w:snapToGrid w:val="0"/>
        <w:spacing w:line="580" w:lineRule="exact"/>
        <w:ind w:firstLineChars="200" w:firstLine="560"/>
        <w:rPr>
          <w:rFonts w:ascii="宋体" w:hAnsi="宋体"/>
          <w:sz w:val="28"/>
          <w:szCs w:val="28"/>
        </w:rPr>
      </w:pPr>
      <w:r>
        <w:rPr>
          <w:rFonts w:ascii="宋体" w:hAnsi="宋体" w:hint="eastAsia"/>
          <w:sz w:val="28"/>
          <w:szCs w:val="28"/>
        </w:rPr>
        <w:t>1、司法鉴定委托书</w:t>
      </w:r>
    </w:p>
    <w:p w:rsidR="0075552C" w:rsidRDefault="00A659D2">
      <w:pPr>
        <w:adjustRightInd w:val="0"/>
        <w:snapToGrid w:val="0"/>
        <w:spacing w:line="580" w:lineRule="exact"/>
        <w:ind w:firstLineChars="200" w:firstLine="560"/>
        <w:rPr>
          <w:rFonts w:ascii="宋体" w:hAnsi="宋体"/>
          <w:sz w:val="28"/>
          <w:szCs w:val="28"/>
        </w:rPr>
      </w:pPr>
      <w:r>
        <w:rPr>
          <w:rFonts w:ascii="宋体" w:hAnsi="宋体" w:hint="eastAsia"/>
          <w:sz w:val="28"/>
          <w:szCs w:val="28"/>
        </w:rPr>
        <w:t>2、车辆</w:t>
      </w:r>
      <w:r w:rsidR="00174341">
        <w:rPr>
          <w:rFonts w:ascii="宋体" w:hAnsi="宋体" w:hint="eastAsia"/>
          <w:sz w:val="28"/>
          <w:szCs w:val="28"/>
        </w:rPr>
        <w:t>信息</w:t>
      </w:r>
    </w:p>
    <w:p w:rsidR="0075552C" w:rsidRDefault="00A659D2">
      <w:pPr>
        <w:adjustRightInd w:val="0"/>
        <w:snapToGrid w:val="0"/>
        <w:spacing w:line="580" w:lineRule="exact"/>
        <w:ind w:firstLineChars="200" w:firstLine="560"/>
        <w:rPr>
          <w:rFonts w:ascii="宋体" w:hAnsi="宋体"/>
          <w:sz w:val="28"/>
          <w:szCs w:val="28"/>
        </w:rPr>
      </w:pPr>
      <w:r>
        <w:rPr>
          <w:rFonts w:ascii="宋体" w:hAnsi="宋体" w:hint="eastAsia"/>
          <w:sz w:val="28"/>
          <w:szCs w:val="28"/>
        </w:rPr>
        <w:t>3、</w:t>
      </w:r>
      <w:r w:rsidR="00064FF7">
        <w:rPr>
          <w:rFonts w:ascii="宋体" w:hAnsi="宋体" w:hint="eastAsia"/>
          <w:sz w:val="28"/>
          <w:szCs w:val="28"/>
        </w:rPr>
        <w:t>部分车辆照片</w:t>
      </w:r>
    </w:p>
    <w:p w:rsidR="0075552C" w:rsidRDefault="00064FF7">
      <w:pPr>
        <w:adjustRightInd w:val="0"/>
        <w:snapToGrid w:val="0"/>
        <w:spacing w:line="580" w:lineRule="exact"/>
        <w:ind w:firstLineChars="200" w:firstLine="560"/>
        <w:rPr>
          <w:rFonts w:ascii="宋体" w:hAnsi="宋体"/>
          <w:bCs/>
          <w:sz w:val="28"/>
        </w:rPr>
      </w:pPr>
      <w:r>
        <w:rPr>
          <w:rFonts w:ascii="宋体" w:hAnsi="宋体" w:hint="eastAsia"/>
          <w:sz w:val="28"/>
          <w:szCs w:val="28"/>
        </w:rPr>
        <w:t>4</w:t>
      </w:r>
      <w:r w:rsidR="00A659D2">
        <w:rPr>
          <w:rFonts w:ascii="宋体" w:hAnsi="宋体" w:hint="eastAsia"/>
          <w:sz w:val="28"/>
          <w:szCs w:val="28"/>
        </w:rPr>
        <w:t>、价格评估机构资质证书</w:t>
      </w:r>
    </w:p>
    <w:p w:rsidR="0075552C" w:rsidRDefault="00064FF7">
      <w:pPr>
        <w:adjustRightInd w:val="0"/>
        <w:snapToGrid w:val="0"/>
        <w:spacing w:line="580" w:lineRule="exact"/>
        <w:ind w:firstLineChars="200" w:firstLine="560"/>
        <w:rPr>
          <w:rFonts w:ascii="宋体" w:hAnsi="宋体"/>
          <w:bCs/>
          <w:sz w:val="28"/>
        </w:rPr>
      </w:pPr>
      <w:r>
        <w:rPr>
          <w:rFonts w:ascii="宋体" w:hAnsi="宋体" w:hint="eastAsia"/>
          <w:sz w:val="28"/>
          <w:szCs w:val="28"/>
        </w:rPr>
        <w:t>5</w:t>
      </w:r>
      <w:r w:rsidR="00A659D2">
        <w:rPr>
          <w:rFonts w:ascii="宋体" w:hAnsi="宋体" w:hint="eastAsia"/>
          <w:sz w:val="28"/>
          <w:szCs w:val="28"/>
        </w:rPr>
        <w:t>、价格评估人员资格证书</w:t>
      </w:r>
    </w:p>
    <w:p w:rsidR="0075552C" w:rsidRDefault="00A659D2" w:rsidP="002F3FBE">
      <w:pPr>
        <w:adjustRightInd w:val="0"/>
        <w:snapToGrid w:val="0"/>
        <w:spacing w:line="580" w:lineRule="exact"/>
        <w:ind w:leftChars="64" w:left="134" w:firstLineChars="150" w:firstLine="420"/>
        <w:rPr>
          <w:rFonts w:ascii="宋体" w:hAnsi="宋体"/>
          <w:sz w:val="28"/>
          <w:szCs w:val="28"/>
        </w:rPr>
      </w:pPr>
      <w:r>
        <w:rPr>
          <w:rFonts w:ascii="宋体" w:hAnsi="宋体" w:hint="eastAsia"/>
          <w:sz w:val="28"/>
          <w:szCs w:val="28"/>
        </w:rPr>
        <w:t xml:space="preserve">            </w:t>
      </w:r>
      <w:r w:rsidR="002F3FBE">
        <w:rPr>
          <w:rFonts w:ascii="宋体" w:hAnsi="宋体" w:hint="eastAsia"/>
          <w:sz w:val="28"/>
          <w:szCs w:val="28"/>
        </w:rPr>
        <w:t xml:space="preserve">                        </w:t>
      </w:r>
      <w:r>
        <w:rPr>
          <w:rFonts w:ascii="宋体" w:hAnsi="宋体" w:hint="eastAsia"/>
          <w:sz w:val="28"/>
          <w:szCs w:val="28"/>
        </w:rPr>
        <w:t>青岛新业价格评估有限公司</w:t>
      </w:r>
    </w:p>
    <w:p w:rsidR="0075552C" w:rsidRDefault="00A659D2">
      <w:pPr>
        <w:adjustRightInd w:val="0"/>
        <w:snapToGrid w:val="0"/>
        <w:spacing w:line="580" w:lineRule="exact"/>
        <w:ind w:firstLineChars="50" w:firstLine="140"/>
        <w:jc w:val="right"/>
        <w:rPr>
          <w:rFonts w:ascii="宋体" w:hAnsi="宋体"/>
          <w:sz w:val="28"/>
          <w:szCs w:val="28"/>
        </w:rPr>
      </w:pPr>
      <w:r>
        <w:rPr>
          <w:rFonts w:ascii="宋体" w:hAnsi="宋体" w:hint="eastAsia"/>
          <w:sz w:val="28"/>
          <w:szCs w:val="28"/>
        </w:rPr>
        <w:t>二〇一九年八月</w:t>
      </w:r>
      <w:r w:rsidR="00064FF7">
        <w:rPr>
          <w:rFonts w:ascii="宋体" w:hAnsi="宋体" w:hint="eastAsia"/>
          <w:sz w:val="28"/>
          <w:szCs w:val="28"/>
        </w:rPr>
        <w:t>二十八</w:t>
      </w:r>
      <w:r>
        <w:rPr>
          <w:rFonts w:ascii="宋体" w:hAnsi="宋体" w:hint="eastAsia"/>
          <w:sz w:val="28"/>
          <w:szCs w:val="28"/>
        </w:rPr>
        <w:t>日</w:t>
      </w:r>
    </w:p>
    <w:sectPr w:rsidR="0075552C" w:rsidSect="0014702D">
      <w:footerReference w:type="default" r:id="rId9"/>
      <w:pgSz w:w="11906" w:h="16838" w:code="9"/>
      <w:pgMar w:top="1247" w:right="1361" w:bottom="1247"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08" w:rsidRDefault="00B33708" w:rsidP="0075552C">
      <w:r>
        <w:separator/>
      </w:r>
    </w:p>
  </w:endnote>
  <w:endnote w:type="continuationSeparator" w:id="1">
    <w:p w:rsidR="00B33708" w:rsidRDefault="00B33708" w:rsidP="0075552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00379"/>
    </w:sdtPr>
    <w:sdtContent>
      <w:p w:rsidR="00311BA3" w:rsidRDefault="0079784A">
        <w:pPr>
          <w:pStyle w:val="a5"/>
          <w:jc w:val="center"/>
        </w:pPr>
        <w:r w:rsidRPr="0079784A">
          <w:fldChar w:fldCharType="begin"/>
        </w:r>
        <w:r w:rsidR="00311BA3">
          <w:instrText xml:space="preserve"> PAGE   \* MERGEFORMAT </w:instrText>
        </w:r>
        <w:r w:rsidRPr="0079784A">
          <w:fldChar w:fldCharType="separate"/>
        </w:r>
        <w:r w:rsidR="002F3FBE" w:rsidRPr="002F3FBE">
          <w:rPr>
            <w:noProof/>
            <w:lang w:val="zh-CN"/>
          </w:rPr>
          <w:t>15</w:t>
        </w:r>
        <w:r>
          <w:rPr>
            <w:lang w:val="zh-CN"/>
          </w:rPr>
          <w:fldChar w:fldCharType="end"/>
        </w:r>
      </w:p>
    </w:sdtContent>
  </w:sdt>
  <w:p w:rsidR="00311BA3" w:rsidRDefault="00311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08" w:rsidRDefault="00B33708" w:rsidP="0075552C">
      <w:r>
        <w:separator/>
      </w:r>
    </w:p>
  </w:footnote>
  <w:footnote w:type="continuationSeparator" w:id="1">
    <w:p w:rsidR="00B33708" w:rsidRDefault="00B33708" w:rsidP="00755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630"/>
        </w:tabs>
        <w:ind w:left="630" w:hanging="495"/>
      </w:pPr>
      <w:rPr>
        <w:rFonts w:ascii="黑体" w:hint="eastAsia"/>
        <w:b/>
      </w:rPr>
    </w:lvl>
    <w:lvl w:ilvl="1">
      <w:start w:val="1"/>
      <w:numFmt w:val="lowerLetter"/>
      <w:lvlText w:val="%2)"/>
      <w:lvlJc w:val="left"/>
      <w:pPr>
        <w:tabs>
          <w:tab w:val="left" w:pos="975"/>
        </w:tabs>
        <w:ind w:left="975" w:hanging="420"/>
      </w:pPr>
    </w:lvl>
    <w:lvl w:ilvl="2">
      <w:start w:val="1"/>
      <w:numFmt w:val="lowerRoman"/>
      <w:lvlText w:val="%3."/>
      <w:lvlJc w:val="right"/>
      <w:pPr>
        <w:tabs>
          <w:tab w:val="left" w:pos="1395"/>
        </w:tabs>
        <w:ind w:left="1395" w:hanging="420"/>
      </w:pPr>
    </w:lvl>
    <w:lvl w:ilvl="3">
      <w:start w:val="1"/>
      <w:numFmt w:val="decimal"/>
      <w:lvlText w:val="%4."/>
      <w:lvlJc w:val="left"/>
      <w:pPr>
        <w:tabs>
          <w:tab w:val="left" w:pos="1815"/>
        </w:tabs>
        <w:ind w:left="1815" w:hanging="420"/>
      </w:pPr>
    </w:lvl>
    <w:lvl w:ilvl="4">
      <w:start w:val="1"/>
      <w:numFmt w:val="lowerLetter"/>
      <w:lvlText w:val="%5)"/>
      <w:lvlJc w:val="left"/>
      <w:pPr>
        <w:tabs>
          <w:tab w:val="left" w:pos="2235"/>
        </w:tabs>
        <w:ind w:left="2235" w:hanging="420"/>
      </w:pPr>
    </w:lvl>
    <w:lvl w:ilvl="5">
      <w:start w:val="1"/>
      <w:numFmt w:val="lowerRoman"/>
      <w:lvlText w:val="%6."/>
      <w:lvlJc w:val="right"/>
      <w:pPr>
        <w:tabs>
          <w:tab w:val="left" w:pos="2655"/>
        </w:tabs>
        <w:ind w:left="2655" w:hanging="420"/>
      </w:pPr>
    </w:lvl>
    <w:lvl w:ilvl="6">
      <w:start w:val="1"/>
      <w:numFmt w:val="decimal"/>
      <w:lvlText w:val="%7."/>
      <w:lvlJc w:val="left"/>
      <w:pPr>
        <w:tabs>
          <w:tab w:val="left" w:pos="3075"/>
        </w:tabs>
        <w:ind w:left="3075" w:hanging="420"/>
      </w:pPr>
    </w:lvl>
    <w:lvl w:ilvl="7">
      <w:start w:val="1"/>
      <w:numFmt w:val="lowerLetter"/>
      <w:lvlText w:val="%8)"/>
      <w:lvlJc w:val="left"/>
      <w:pPr>
        <w:tabs>
          <w:tab w:val="left" w:pos="3495"/>
        </w:tabs>
        <w:ind w:left="3495" w:hanging="420"/>
      </w:pPr>
    </w:lvl>
    <w:lvl w:ilvl="8">
      <w:start w:val="1"/>
      <w:numFmt w:val="lowerRoman"/>
      <w:lvlText w:val="%9."/>
      <w:lvlJc w:val="right"/>
      <w:pPr>
        <w:tabs>
          <w:tab w:val="left" w:pos="3915"/>
        </w:tabs>
        <w:ind w:left="3915" w:hanging="420"/>
      </w:pPr>
    </w:lvl>
  </w:abstractNum>
  <w:abstractNum w:abstractNumId="1">
    <w:nsid w:val="503C6723"/>
    <w:multiLevelType w:val="hybridMultilevel"/>
    <w:tmpl w:val="07F244BE"/>
    <w:lvl w:ilvl="0" w:tplc="EFCAC6C4">
      <w:start w:val="2"/>
      <w:numFmt w:val="decimal"/>
      <w:lvlText w:val="%1、"/>
      <w:lvlJc w:val="left"/>
      <w:pPr>
        <w:ind w:left="1280" w:hanging="72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5C52008"/>
    <w:multiLevelType w:val="multilevel"/>
    <w:tmpl w:val="55C52008"/>
    <w:lvl w:ilvl="0">
      <w:start w:val="3"/>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8FF3E5D"/>
    <w:multiLevelType w:val="hybridMultilevel"/>
    <w:tmpl w:val="5BAC6A8C"/>
    <w:lvl w:ilvl="0" w:tplc="F842C81E">
      <w:start w:val="1"/>
      <w:numFmt w:val="decimal"/>
      <w:lvlText w:val="%1、"/>
      <w:lvlJc w:val="left"/>
      <w:pPr>
        <w:ind w:left="720" w:hanging="7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07EC"/>
    <w:rsid w:val="00001F6C"/>
    <w:rsid w:val="00007565"/>
    <w:rsid w:val="00010223"/>
    <w:rsid w:val="000205B6"/>
    <w:rsid w:val="00024277"/>
    <w:rsid w:val="00026237"/>
    <w:rsid w:val="000268A2"/>
    <w:rsid w:val="000277EC"/>
    <w:rsid w:val="000328A5"/>
    <w:rsid w:val="0003412B"/>
    <w:rsid w:val="00042194"/>
    <w:rsid w:val="00057100"/>
    <w:rsid w:val="00064FF7"/>
    <w:rsid w:val="00075EAF"/>
    <w:rsid w:val="00083128"/>
    <w:rsid w:val="0008643F"/>
    <w:rsid w:val="000911BF"/>
    <w:rsid w:val="000944AB"/>
    <w:rsid w:val="0009694A"/>
    <w:rsid w:val="00097988"/>
    <w:rsid w:val="000B0506"/>
    <w:rsid w:val="000B4242"/>
    <w:rsid w:val="000B5973"/>
    <w:rsid w:val="000C64E4"/>
    <w:rsid w:val="000D26E6"/>
    <w:rsid w:val="000D4F17"/>
    <w:rsid w:val="000E1C54"/>
    <w:rsid w:val="000F5927"/>
    <w:rsid w:val="00103DED"/>
    <w:rsid w:val="00106000"/>
    <w:rsid w:val="0010768B"/>
    <w:rsid w:val="001120E7"/>
    <w:rsid w:val="0011300C"/>
    <w:rsid w:val="00137E12"/>
    <w:rsid w:val="0014702D"/>
    <w:rsid w:val="001522B5"/>
    <w:rsid w:val="001564E7"/>
    <w:rsid w:val="00164857"/>
    <w:rsid w:val="001722F9"/>
    <w:rsid w:val="00174341"/>
    <w:rsid w:val="00175E6A"/>
    <w:rsid w:val="001A3CBA"/>
    <w:rsid w:val="001C172C"/>
    <w:rsid w:val="001C38C4"/>
    <w:rsid w:val="001F64F5"/>
    <w:rsid w:val="002306F2"/>
    <w:rsid w:val="00235A0E"/>
    <w:rsid w:val="0024374D"/>
    <w:rsid w:val="00247862"/>
    <w:rsid w:val="0026661D"/>
    <w:rsid w:val="002747AC"/>
    <w:rsid w:val="00281650"/>
    <w:rsid w:val="00286B71"/>
    <w:rsid w:val="00287DDD"/>
    <w:rsid w:val="002926F0"/>
    <w:rsid w:val="00295C9F"/>
    <w:rsid w:val="002B420A"/>
    <w:rsid w:val="002D430F"/>
    <w:rsid w:val="002D5F1D"/>
    <w:rsid w:val="002F07F8"/>
    <w:rsid w:val="002F3FBE"/>
    <w:rsid w:val="002F7FD2"/>
    <w:rsid w:val="00306A1E"/>
    <w:rsid w:val="00311BA3"/>
    <w:rsid w:val="003479D4"/>
    <w:rsid w:val="00351334"/>
    <w:rsid w:val="00367770"/>
    <w:rsid w:val="00376C99"/>
    <w:rsid w:val="00383693"/>
    <w:rsid w:val="003927F2"/>
    <w:rsid w:val="003D26AC"/>
    <w:rsid w:val="003E43F3"/>
    <w:rsid w:val="003F717E"/>
    <w:rsid w:val="00412966"/>
    <w:rsid w:val="0044002E"/>
    <w:rsid w:val="004439B5"/>
    <w:rsid w:val="0044454B"/>
    <w:rsid w:val="00483254"/>
    <w:rsid w:val="00491C8F"/>
    <w:rsid w:val="004C0585"/>
    <w:rsid w:val="004D52C5"/>
    <w:rsid w:val="004D5F0A"/>
    <w:rsid w:val="004D771C"/>
    <w:rsid w:val="00501C7F"/>
    <w:rsid w:val="00502835"/>
    <w:rsid w:val="00512D7B"/>
    <w:rsid w:val="00537A9A"/>
    <w:rsid w:val="005577AE"/>
    <w:rsid w:val="00563478"/>
    <w:rsid w:val="0058549B"/>
    <w:rsid w:val="005959B6"/>
    <w:rsid w:val="005968DE"/>
    <w:rsid w:val="005B50A9"/>
    <w:rsid w:val="005B6CBB"/>
    <w:rsid w:val="005B6E35"/>
    <w:rsid w:val="005C7B33"/>
    <w:rsid w:val="005D5A11"/>
    <w:rsid w:val="005E5507"/>
    <w:rsid w:val="00610B97"/>
    <w:rsid w:val="0063143A"/>
    <w:rsid w:val="006314F9"/>
    <w:rsid w:val="00634813"/>
    <w:rsid w:val="00645EEB"/>
    <w:rsid w:val="00650B9A"/>
    <w:rsid w:val="00651C21"/>
    <w:rsid w:val="006577FF"/>
    <w:rsid w:val="00660E25"/>
    <w:rsid w:val="00667ED6"/>
    <w:rsid w:val="00684BC5"/>
    <w:rsid w:val="00687BEE"/>
    <w:rsid w:val="006A033D"/>
    <w:rsid w:val="006B2BF7"/>
    <w:rsid w:val="006B62C2"/>
    <w:rsid w:val="006C4A37"/>
    <w:rsid w:val="006E5BCA"/>
    <w:rsid w:val="006E5BEA"/>
    <w:rsid w:val="006F1F39"/>
    <w:rsid w:val="006F3114"/>
    <w:rsid w:val="00702879"/>
    <w:rsid w:val="00703CD3"/>
    <w:rsid w:val="0071566D"/>
    <w:rsid w:val="00716F6E"/>
    <w:rsid w:val="0072075E"/>
    <w:rsid w:val="00735C89"/>
    <w:rsid w:val="007376D5"/>
    <w:rsid w:val="00741B09"/>
    <w:rsid w:val="00744B8D"/>
    <w:rsid w:val="0075552C"/>
    <w:rsid w:val="007575C4"/>
    <w:rsid w:val="00765150"/>
    <w:rsid w:val="00781EF0"/>
    <w:rsid w:val="0079784A"/>
    <w:rsid w:val="007D02FC"/>
    <w:rsid w:val="007D2EB5"/>
    <w:rsid w:val="007D441C"/>
    <w:rsid w:val="007E394A"/>
    <w:rsid w:val="0080797F"/>
    <w:rsid w:val="00812CF3"/>
    <w:rsid w:val="00817C36"/>
    <w:rsid w:val="00825121"/>
    <w:rsid w:val="0086169A"/>
    <w:rsid w:val="008626EC"/>
    <w:rsid w:val="00874E1B"/>
    <w:rsid w:val="008915C7"/>
    <w:rsid w:val="008A68F6"/>
    <w:rsid w:val="008B0352"/>
    <w:rsid w:val="008B4FF1"/>
    <w:rsid w:val="008C0780"/>
    <w:rsid w:val="008C1E61"/>
    <w:rsid w:val="008C7DBA"/>
    <w:rsid w:val="008F0961"/>
    <w:rsid w:val="008F2F9F"/>
    <w:rsid w:val="008F6B51"/>
    <w:rsid w:val="0090186F"/>
    <w:rsid w:val="00902D28"/>
    <w:rsid w:val="009077FF"/>
    <w:rsid w:val="009307E4"/>
    <w:rsid w:val="009531F7"/>
    <w:rsid w:val="009659BE"/>
    <w:rsid w:val="00971909"/>
    <w:rsid w:val="00997E36"/>
    <w:rsid w:val="009A2A57"/>
    <w:rsid w:val="009E2A4E"/>
    <w:rsid w:val="00A01CA9"/>
    <w:rsid w:val="00A05595"/>
    <w:rsid w:val="00A12A05"/>
    <w:rsid w:val="00A30359"/>
    <w:rsid w:val="00A40A9F"/>
    <w:rsid w:val="00A51346"/>
    <w:rsid w:val="00A659D2"/>
    <w:rsid w:val="00A937E8"/>
    <w:rsid w:val="00AA0080"/>
    <w:rsid w:val="00AA2D65"/>
    <w:rsid w:val="00AB33F0"/>
    <w:rsid w:val="00AC0633"/>
    <w:rsid w:val="00AE5881"/>
    <w:rsid w:val="00AE730C"/>
    <w:rsid w:val="00AE79EA"/>
    <w:rsid w:val="00AE7AF7"/>
    <w:rsid w:val="00AF0331"/>
    <w:rsid w:val="00AF35B3"/>
    <w:rsid w:val="00B00A5B"/>
    <w:rsid w:val="00B037FE"/>
    <w:rsid w:val="00B064B2"/>
    <w:rsid w:val="00B14F53"/>
    <w:rsid w:val="00B166CE"/>
    <w:rsid w:val="00B167D0"/>
    <w:rsid w:val="00B33708"/>
    <w:rsid w:val="00B418D0"/>
    <w:rsid w:val="00B541E3"/>
    <w:rsid w:val="00B609D9"/>
    <w:rsid w:val="00B6113D"/>
    <w:rsid w:val="00B72A7A"/>
    <w:rsid w:val="00B7354A"/>
    <w:rsid w:val="00B833D9"/>
    <w:rsid w:val="00B95F31"/>
    <w:rsid w:val="00BC0C0A"/>
    <w:rsid w:val="00BC68FC"/>
    <w:rsid w:val="00BD714B"/>
    <w:rsid w:val="00C00438"/>
    <w:rsid w:val="00C0097C"/>
    <w:rsid w:val="00C1130B"/>
    <w:rsid w:val="00C160C2"/>
    <w:rsid w:val="00C23AB6"/>
    <w:rsid w:val="00C2723B"/>
    <w:rsid w:val="00C30697"/>
    <w:rsid w:val="00C3524C"/>
    <w:rsid w:val="00C70A43"/>
    <w:rsid w:val="00C73403"/>
    <w:rsid w:val="00C75C91"/>
    <w:rsid w:val="00C80711"/>
    <w:rsid w:val="00C81D56"/>
    <w:rsid w:val="00C95317"/>
    <w:rsid w:val="00C95DF8"/>
    <w:rsid w:val="00CA1DF0"/>
    <w:rsid w:val="00CA235D"/>
    <w:rsid w:val="00CA2A33"/>
    <w:rsid w:val="00CB6F6C"/>
    <w:rsid w:val="00CC5D6B"/>
    <w:rsid w:val="00CC75E7"/>
    <w:rsid w:val="00CD72F8"/>
    <w:rsid w:val="00CE26AD"/>
    <w:rsid w:val="00D019F4"/>
    <w:rsid w:val="00D13B26"/>
    <w:rsid w:val="00D20F55"/>
    <w:rsid w:val="00D279C6"/>
    <w:rsid w:val="00D37BE0"/>
    <w:rsid w:val="00D613EC"/>
    <w:rsid w:val="00D62CE0"/>
    <w:rsid w:val="00D65AF6"/>
    <w:rsid w:val="00D717B2"/>
    <w:rsid w:val="00D81086"/>
    <w:rsid w:val="00D817AB"/>
    <w:rsid w:val="00D81A51"/>
    <w:rsid w:val="00D82F17"/>
    <w:rsid w:val="00D83963"/>
    <w:rsid w:val="00D92213"/>
    <w:rsid w:val="00D96E2C"/>
    <w:rsid w:val="00DB06DB"/>
    <w:rsid w:val="00DC2633"/>
    <w:rsid w:val="00DD286D"/>
    <w:rsid w:val="00DD53E3"/>
    <w:rsid w:val="00DF2FE6"/>
    <w:rsid w:val="00DF4672"/>
    <w:rsid w:val="00DF5251"/>
    <w:rsid w:val="00E0265A"/>
    <w:rsid w:val="00E14029"/>
    <w:rsid w:val="00E42854"/>
    <w:rsid w:val="00E51A55"/>
    <w:rsid w:val="00E530F7"/>
    <w:rsid w:val="00E64EAD"/>
    <w:rsid w:val="00E75B5A"/>
    <w:rsid w:val="00E96868"/>
    <w:rsid w:val="00EA0224"/>
    <w:rsid w:val="00EA54BB"/>
    <w:rsid w:val="00EA6E2A"/>
    <w:rsid w:val="00EB0352"/>
    <w:rsid w:val="00EE19A2"/>
    <w:rsid w:val="00F06376"/>
    <w:rsid w:val="00F428C7"/>
    <w:rsid w:val="00F47759"/>
    <w:rsid w:val="00F607EC"/>
    <w:rsid w:val="00F61E0A"/>
    <w:rsid w:val="00F6396F"/>
    <w:rsid w:val="00F64C9B"/>
    <w:rsid w:val="00F72F85"/>
    <w:rsid w:val="00F8321E"/>
    <w:rsid w:val="00F86264"/>
    <w:rsid w:val="00F87807"/>
    <w:rsid w:val="00F90999"/>
    <w:rsid w:val="00F91786"/>
    <w:rsid w:val="00F937D3"/>
    <w:rsid w:val="00F96820"/>
    <w:rsid w:val="00FA0FE7"/>
    <w:rsid w:val="00FC49F0"/>
    <w:rsid w:val="00FC62A5"/>
    <w:rsid w:val="00FC6E76"/>
    <w:rsid w:val="00FE383F"/>
    <w:rsid w:val="00FF1794"/>
    <w:rsid w:val="07574A00"/>
    <w:rsid w:val="08051F78"/>
    <w:rsid w:val="084875BF"/>
    <w:rsid w:val="0CE21AD9"/>
    <w:rsid w:val="0CE80D2E"/>
    <w:rsid w:val="0D3E3BF0"/>
    <w:rsid w:val="0D866499"/>
    <w:rsid w:val="0F020517"/>
    <w:rsid w:val="0F760120"/>
    <w:rsid w:val="1230318A"/>
    <w:rsid w:val="12A85EDD"/>
    <w:rsid w:val="12BB0829"/>
    <w:rsid w:val="133014BD"/>
    <w:rsid w:val="1A7F46BD"/>
    <w:rsid w:val="1D2B74C9"/>
    <w:rsid w:val="1DCF561F"/>
    <w:rsid w:val="203D2339"/>
    <w:rsid w:val="21A4117A"/>
    <w:rsid w:val="22A2759A"/>
    <w:rsid w:val="24131069"/>
    <w:rsid w:val="274B2F53"/>
    <w:rsid w:val="279C3F38"/>
    <w:rsid w:val="27D22895"/>
    <w:rsid w:val="27D742BF"/>
    <w:rsid w:val="28D52D4E"/>
    <w:rsid w:val="2A14630D"/>
    <w:rsid w:val="303E0243"/>
    <w:rsid w:val="333277D7"/>
    <w:rsid w:val="33797AB5"/>
    <w:rsid w:val="399E72C3"/>
    <w:rsid w:val="3B3F5D46"/>
    <w:rsid w:val="3EC26A1A"/>
    <w:rsid w:val="443B747A"/>
    <w:rsid w:val="45183FDF"/>
    <w:rsid w:val="458847C2"/>
    <w:rsid w:val="45C2432E"/>
    <w:rsid w:val="47720106"/>
    <w:rsid w:val="48146697"/>
    <w:rsid w:val="48E06F7B"/>
    <w:rsid w:val="4E104CD8"/>
    <w:rsid w:val="50977DD4"/>
    <w:rsid w:val="52E76495"/>
    <w:rsid w:val="53A85DB3"/>
    <w:rsid w:val="54DD471F"/>
    <w:rsid w:val="55304217"/>
    <w:rsid w:val="5562644D"/>
    <w:rsid w:val="572C2953"/>
    <w:rsid w:val="627362FC"/>
    <w:rsid w:val="62F129B8"/>
    <w:rsid w:val="67AA1325"/>
    <w:rsid w:val="67CC1EBC"/>
    <w:rsid w:val="69445B4F"/>
    <w:rsid w:val="69813A04"/>
    <w:rsid w:val="6EC538A7"/>
    <w:rsid w:val="714817C2"/>
    <w:rsid w:val="72B256B0"/>
    <w:rsid w:val="74C34164"/>
    <w:rsid w:val="7B837845"/>
    <w:rsid w:val="7CB62FE8"/>
    <w:rsid w:val="7E815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5552C"/>
    <w:pPr>
      <w:ind w:leftChars="2500" w:left="100"/>
    </w:pPr>
  </w:style>
  <w:style w:type="paragraph" w:styleId="a4">
    <w:name w:val="Balloon Text"/>
    <w:basedOn w:val="a"/>
    <w:link w:val="Char0"/>
    <w:uiPriority w:val="99"/>
    <w:semiHidden/>
    <w:unhideWhenUsed/>
    <w:qFormat/>
    <w:rsid w:val="0075552C"/>
    <w:rPr>
      <w:sz w:val="18"/>
      <w:szCs w:val="18"/>
    </w:rPr>
  </w:style>
  <w:style w:type="paragraph" w:styleId="a5">
    <w:name w:val="footer"/>
    <w:basedOn w:val="a"/>
    <w:link w:val="Char1"/>
    <w:uiPriority w:val="99"/>
    <w:unhideWhenUsed/>
    <w:qFormat/>
    <w:rsid w:val="0075552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5552C"/>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sid w:val="0075552C"/>
    <w:rPr>
      <w:b/>
      <w:bCs/>
    </w:rPr>
  </w:style>
  <w:style w:type="character" w:customStyle="1" w:styleId="Char2">
    <w:name w:val="页眉 Char"/>
    <w:basedOn w:val="a0"/>
    <w:link w:val="a6"/>
    <w:uiPriority w:val="99"/>
    <w:semiHidden/>
    <w:qFormat/>
    <w:rsid w:val="0075552C"/>
    <w:rPr>
      <w:sz w:val="18"/>
      <w:szCs w:val="18"/>
    </w:rPr>
  </w:style>
  <w:style w:type="character" w:customStyle="1" w:styleId="Char1">
    <w:name w:val="页脚 Char"/>
    <w:basedOn w:val="a0"/>
    <w:link w:val="a5"/>
    <w:uiPriority w:val="99"/>
    <w:qFormat/>
    <w:rsid w:val="0075552C"/>
    <w:rPr>
      <w:sz w:val="18"/>
      <w:szCs w:val="18"/>
    </w:rPr>
  </w:style>
  <w:style w:type="character" w:customStyle="1" w:styleId="Char0">
    <w:name w:val="批注框文本 Char"/>
    <w:basedOn w:val="a0"/>
    <w:link w:val="a4"/>
    <w:uiPriority w:val="99"/>
    <w:semiHidden/>
    <w:qFormat/>
    <w:rsid w:val="0075552C"/>
    <w:rPr>
      <w:sz w:val="18"/>
      <w:szCs w:val="18"/>
    </w:rPr>
  </w:style>
  <w:style w:type="character" w:customStyle="1" w:styleId="Char">
    <w:name w:val="日期 Char"/>
    <w:basedOn w:val="a0"/>
    <w:link w:val="a3"/>
    <w:uiPriority w:val="99"/>
    <w:semiHidden/>
    <w:qFormat/>
    <w:rsid w:val="0075552C"/>
  </w:style>
  <w:style w:type="paragraph" w:styleId="a8">
    <w:name w:val="List Paragraph"/>
    <w:basedOn w:val="a"/>
    <w:uiPriority w:val="34"/>
    <w:qFormat/>
    <w:rsid w:val="0075552C"/>
    <w:pPr>
      <w:ind w:firstLineChars="200" w:firstLine="420"/>
    </w:pPr>
  </w:style>
  <w:style w:type="character" w:styleId="a9">
    <w:name w:val="Emphasis"/>
    <w:basedOn w:val="a0"/>
    <w:uiPriority w:val="20"/>
    <w:qFormat/>
    <w:rsid w:val="000328A5"/>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B89FBF-9C43-4E0E-8868-28C819B7EB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1327</Words>
  <Characters>7570</Characters>
  <Application>Microsoft Office Word</Application>
  <DocSecurity>0</DocSecurity>
  <Lines>63</Lines>
  <Paragraphs>17</Paragraphs>
  <ScaleCrop>false</ScaleCrop>
  <Company>Sky123.Org</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102</cp:revision>
  <cp:lastPrinted>2019-08-29T08:14:00Z</cp:lastPrinted>
  <dcterms:created xsi:type="dcterms:W3CDTF">2017-08-08T06:53:00Z</dcterms:created>
  <dcterms:modified xsi:type="dcterms:W3CDTF">2019-08-29T08:14:00Z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